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9900" w14:textId="57BA097E" w:rsidR="00373C77" w:rsidRPr="00543EED" w:rsidRDefault="00373C77" w:rsidP="00373C77">
      <w:pPr>
        <w:autoSpaceDE w:val="0"/>
        <w:autoSpaceDN w:val="0"/>
        <w:adjustRightInd w:val="0"/>
        <w:spacing w:after="0" w:line="240" w:lineRule="auto"/>
        <w:jc w:val="center"/>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Ordinance No. </w:t>
      </w:r>
      <w:r w:rsidR="001E2E8E">
        <w:rPr>
          <w:rFonts w:ascii="Times New Roman" w:eastAsia="Calibri" w:hAnsi="Times New Roman" w:cs="Times New Roman"/>
          <w:bCs/>
          <w:i/>
          <w:sz w:val="24"/>
          <w:szCs w:val="24"/>
        </w:rPr>
        <w:t>2026-03</w:t>
      </w:r>
    </w:p>
    <w:p w14:paraId="3B205A9C" w14:textId="77777777" w:rsidR="00373C77" w:rsidRDefault="00373C77" w:rsidP="00373C77">
      <w:pPr>
        <w:autoSpaceDE w:val="0"/>
        <w:autoSpaceDN w:val="0"/>
        <w:adjustRightInd w:val="0"/>
        <w:spacing w:after="0" w:line="240" w:lineRule="auto"/>
        <w:jc w:val="center"/>
        <w:rPr>
          <w:rFonts w:ascii="Times New Roman" w:eastAsia="Calibri" w:hAnsi="Times New Roman" w:cs="Times New Roman"/>
          <w:b/>
          <w:bCs/>
          <w:sz w:val="24"/>
          <w:szCs w:val="24"/>
        </w:rPr>
      </w:pPr>
    </w:p>
    <w:p w14:paraId="6340E2B2" w14:textId="080F1E3B" w:rsidR="00373C77" w:rsidRDefault="00373C77" w:rsidP="00373C77">
      <w:pPr>
        <w:autoSpaceDE w:val="0"/>
        <w:autoSpaceDN w:val="0"/>
        <w:adjustRightInd w:val="0"/>
        <w:spacing w:after="0" w:line="240" w:lineRule="auto"/>
        <w:jc w:val="center"/>
        <w:rPr>
          <w:rFonts w:ascii="Times New Roman" w:eastAsia="Calibri" w:hAnsi="Times New Roman" w:cs="Times New Roman"/>
          <w:b/>
          <w:bCs/>
        </w:rPr>
      </w:pPr>
      <w:r w:rsidRPr="002C5E9C">
        <w:rPr>
          <w:rFonts w:ascii="Times New Roman" w:eastAsia="Calibri" w:hAnsi="Times New Roman" w:cs="Times New Roman"/>
          <w:b/>
          <w:bCs/>
        </w:rPr>
        <w:t xml:space="preserve">AN ORDINANCE OF THE </w:t>
      </w:r>
      <w:r>
        <w:rPr>
          <w:rFonts w:ascii="Times New Roman" w:eastAsia="Calibri" w:hAnsi="Times New Roman" w:cs="Times New Roman"/>
          <w:b/>
          <w:bCs/>
        </w:rPr>
        <w:t>VILLAGE OF CARBON CLIFF</w:t>
      </w:r>
      <w:r w:rsidRPr="002C5E9C">
        <w:rPr>
          <w:rFonts w:ascii="Times New Roman" w:eastAsia="Calibri" w:hAnsi="Times New Roman" w:cs="Times New Roman"/>
          <w:b/>
          <w:bCs/>
        </w:rPr>
        <w:t xml:space="preserve">, </w:t>
      </w:r>
      <w:r>
        <w:rPr>
          <w:rFonts w:ascii="Times New Roman" w:eastAsia="Calibri" w:hAnsi="Times New Roman" w:cs="Times New Roman"/>
          <w:b/>
          <w:bCs/>
        </w:rPr>
        <w:t>ROCK ISLAND COUNTY</w:t>
      </w:r>
      <w:r w:rsidRPr="002C5E9C">
        <w:rPr>
          <w:rFonts w:ascii="Times New Roman" w:eastAsia="Calibri" w:hAnsi="Times New Roman" w:cs="Times New Roman"/>
          <w:b/>
          <w:bCs/>
        </w:rPr>
        <w:t xml:space="preserve">, ILLINOIS, DESIGNATING THE PROPOSED </w:t>
      </w:r>
      <w:r>
        <w:rPr>
          <w:rFonts w:ascii="Times New Roman" w:eastAsia="Calibri" w:hAnsi="Times New Roman" w:cs="Times New Roman"/>
          <w:b/>
          <w:bCs/>
        </w:rPr>
        <w:t xml:space="preserve">CARBON CLIFF </w:t>
      </w:r>
      <w:r w:rsidRPr="002C5E9C">
        <w:rPr>
          <w:rFonts w:ascii="Times New Roman" w:eastAsia="Calibri" w:hAnsi="Times New Roman" w:cs="Times New Roman"/>
          <w:b/>
          <w:bCs/>
        </w:rPr>
        <w:t>REDEVELOPMENT PROJECT AREA</w:t>
      </w:r>
      <w:r>
        <w:rPr>
          <w:rFonts w:ascii="Times New Roman" w:eastAsia="Calibri" w:hAnsi="Times New Roman" w:cs="Times New Roman"/>
          <w:b/>
          <w:bCs/>
        </w:rPr>
        <w:t xml:space="preserve"> #1</w:t>
      </w:r>
      <w:r w:rsidRPr="002C5E9C">
        <w:rPr>
          <w:rFonts w:ascii="Times New Roman" w:eastAsia="Calibri" w:hAnsi="Times New Roman" w:cs="Times New Roman"/>
          <w:b/>
          <w:bCs/>
        </w:rPr>
        <w:t xml:space="preserve">, A REDEVELOPMENT PROJECT AREA PURSUANT TO THE TAX INCREMENT ALLOCATION REDEVELOPMENT </w:t>
      </w:r>
      <w:r>
        <w:rPr>
          <w:rFonts w:ascii="Times New Roman" w:eastAsia="Calibri" w:hAnsi="Times New Roman" w:cs="Times New Roman"/>
          <w:b/>
          <w:bCs/>
        </w:rPr>
        <w:t>A</w:t>
      </w:r>
      <w:r w:rsidR="00044DAC">
        <w:rPr>
          <w:rFonts w:ascii="Times New Roman" w:eastAsia="Calibri" w:hAnsi="Times New Roman" w:cs="Times New Roman"/>
          <w:b/>
          <w:bCs/>
        </w:rPr>
        <w:t>CT</w:t>
      </w:r>
    </w:p>
    <w:p w14:paraId="4B45A034" w14:textId="77777777" w:rsidR="00373C77" w:rsidRDefault="00373C77" w:rsidP="00373C77">
      <w:pPr>
        <w:autoSpaceDE w:val="0"/>
        <w:autoSpaceDN w:val="0"/>
        <w:adjustRightInd w:val="0"/>
        <w:spacing w:after="0" w:line="240" w:lineRule="auto"/>
        <w:jc w:val="center"/>
        <w:rPr>
          <w:rFonts w:ascii="Times New Roman" w:eastAsia="Calibri" w:hAnsi="Times New Roman" w:cs="Times New Roman"/>
          <w:b/>
          <w:bCs/>
        </w:rPr>
      </w:pPr>
    </w:p>
    <w:p w14:paraId="491FC70D" w14:textId="5C7BE78E" w:rsidR="00373C77" w:rsidRPr="00E705BE" w:rsidRDefault="00373C77" w:rsidP="00373C77">
      <w:pPr>
        <w:autoSpaceDE w:val="0"/>
        <w:autoSpaceDN w:val="0"/>
        <w:adjustRightInd w:val="0"/>
        <w:spacing w:after="0" w:line="480" w:lineRule="auto"/>
        <w:jc w:val="both"/>
        <w:rPr>
          <w:rFonts w:ascii="Times New Roman" w:eastAsia="Calibri" w:hAnsi="Times New Roman" w:cs="Times New Roman"/>
          <w:sz w:val="24"/>
          <w:szCs w:val="24"/>
        </w:rPr>
      </w:pPr>
      <w:r w:rsidRPr="00E705BE">
        <w:rPr>
          <w:rFonts w:ascii="Times New Roman" w:eastAsia="Calibri" w:hAnsi="Times New Roman" w:cs="Times New Roman"/>
          <w:sz w:val="24"/>
          <w:szCs w:val="24"/>
        </w:rPr>
        <w:tab/>
      </w:r>
      <w:r w:rsidRPr="00E705BE">
        <w:rPr>
          <w:rFonts w:ascii="Times New Roman" w:eastAsia="Calibri" w:hAnsi="Times New Roman" w:cs="Times New Roman"/>
          <w:b/>
          <w:bCs/>
          <w:sz w:val="24"/>
          <w:szCs w:val="24"/>
        </w:rPr>
        <w:t>WHEREAS</w:t>
      </w:r>
      <w:r w:rsidRPr="00E705BE">
        <w:rPr>
          <w:rFonts w:ascii="Times New Roman" w:eastAsia="Calibri" w:hAnsi="Times New Roman" w:cs="Times New Roman"/>
          <w:sz w:val="24"/>
          <w:szCs w:val="24"/>
        </w:rPr>
        <w:t xml:space="preserve">, it is desirable and in the best interests of the citizens of the </w:t>
      </w:r>
      <w:r>
        <w:rPr>
          <w:rFonts w:ascii="Times New Roman" w:eastAsia="Calibri" w:hAnsi="Times New Roman" w:cs="Times New Roman"/>
          <w:sz w:val="24"/>
          <w:szCs w:val="24"/>
        </w:rPr>
        <w:t>Village of Carbon Cliff, Rock Island County</w:t>
      </w:r>
      <w:r w:rsidRPr="00E705BE">
        <w:rPr>
          <w:rFonts w:ascii="Times New Roman" w:eastAsia="Calibri" w:hAnsi="Times New Roman" w:cs="Times New Roman"/>
          <w:sz w:val="24"/>
          <w:szCs w:val="24"/>
        </w:rPr>
        <w:t>, Illinois (the “</w:t>
      </w:r>
      <w:r>
        <w:rPr>
          <w:rFonts w:ascii="Times New Roman" w:eastAsia="Calibri" w:hAnsi="Times New Roman" w:cs="Times New Roman"/>
          <w:i/>
          <w:iCs/>
          <w:sz w:val="24"/>
          <w:szCs w:val="24"/>
        </w:rPr>
        <w:t>Village</w:t>
      </w:r>
      <w:r w:rsidRPr="00E705BE">
        <w:rPr>
          <w:rFonts w:ascii="Times New Roman" w:eastAsia="Calibri" w:hAnsi="Times New Roman" w:cs="Times New Roman"/>
          <w:sz w:val="24"/>
          <w:szCs w:val="24"/>
        </w:rPr>
        <w:t xml:space="preserve">”), for the </w:t>
      </w:r>
      <w:r>
        <w:rPr>
          <w:rFonts w:ascii="Times New Roman" w:eastAsia="Calibri" w:hAnsi="Times New Roman" w:cs="Times New Roman"/>
          <w:sz w:val="24"/>
          <w:szCs w:val="24"/>
        </w:rPr>
        <w:t>Village</w:t>
      </w:r>
      <w:r w:rsidRPr="00E705BE">
        <w:rPr>
          <w:rFonts w:ascii="Times New Roman" w:eastAsia="Calibri" w:hAnsi="Times New Roman" w:cs="Times New Roman"/>
          <w:sz w:val="24"/>
          <w:szCs w:val="24"/>
        </w:rPr>
        <w:t xml:space="preserve"> to implement tax increment allocation financing pursuant to the Illinois Tax Increment Allocation Redevelopment Act, as amended, 65 ILCS 5/11-74.4-1, </w:t>
      </w:r>
      <w:r w:rsidRPr="00E705BE">
        <w:rPr>
          <w:rFonts w:ascii="Times New Roman" w:eastAsia="Calibri" w:hAnsi="Times New Roman" w:cs="Times New Roman"/>
          <w:i/>
          <w:iCs/>
          <w:sz w:val="24"/>
          <w:szCs w:val="24"/>
        </w:rPr>
        <w:t>et seq.</w:t>
      </w:r>
      <w:r w:rsidRPr="00E705BE">
        <w:rPr>
          <w:rFonts w:ascii="Times New Roman" w:eastAsia="Calibri" w:hAnsi="Times New Roman" w:cs="Times New Roman"/>
          <w:sz w:val="24"/>
          <w:szCs w:val="24"/>
        </w:rPr>
        <w:t xml:space="preserve"> (the “</w:t>
      </w:r>
      <w:r w:rsidRPr="00E705BE">
        <w:rPr>
          <w:rFonts w:ascii="Times New Roman" w:eastAsia="Calibri" w:hAnsi="Times New Roman" w:cs="Times New Roman"/>
          <w:i/>
          <w:iCs/>
          <w:sz w:val="24"/>
          <w:szCs w:val="24"/>
        </w:rPr>
        <w:t>TIF Act</w:t>
      </w:r>
      <w:r w:rsidRPr="00E705BE">
        <w:rPr>
          <w:rFonts w:ascii="Times New Roman" w:eastAsia="Calibri" w:hAnsi="Times New Roman" w:cs="Times New Roman"/>
          <w:sz w:val="24"/>
          <w:szCs w:val="24"/>
        </w:rPr>
        <w:t xml:space="preserve">”), for a </w:t>
      </w:r>
      <w:r>
        <w:rPr>
          <w:rFonts w:ascii="Times New Roman" w:eastAsia="Calibri" w:hAnsi="Times New Roman" w:cs="Times New Roman"/>
          <w:sz w:val="24"/>
          <w:szCs w:val="24"/>
        </w:rPr>
        <w:t>Redevelopment Plan and Program</w:t>
      </w:r>
      <w:r w:rsidRPr="00E705BE">
        <w:rPr>
          <w:rFonts w:ascii="Times New Roman" w:eastAsia="Calibri" w:hAnsi="Times New Roman" w:cs="Times New Roman"/>
          <w:sz w:val="24"/>
          <w:szCs w:val="24"/>
        </w:rPr>
        <w:t xml:space="preserve"> as set forth in the </w:t>
      </w:r>
      <w:r w:rsidR="006F1168">
        <w:rPr>
          <w:rFonts w:ascii="Times New Roman" w:eastAsia="Calibri" w:hAnsi="Times New Roman" w:cs="Times New Roman"/>
          <w:sz w:val="24"/>
          <w:szCs w:val="24"/>
        </w:rPr>
        <w:t>Carbon Cliff</w:t>
      </w:r>
      <w:r>
        <w:rPr>
          <w:rFonts w:ascii="Times New Roman" w:eastAsia="Calibri" w:hAnsi="Times New Roman" w:cs="Times New Roman"/>
          <w:sz w:val="24"/>
          <w:szCs w:val="24"/>
        </w:rPr>
        <w:t xml:space="preserve"> Redevelopment Project Area</w:t>
      </w:r>
      <w:r w:rsidR="006F1168">
        <w:rPr>
          <w:rFonts w:ascii="Times New Roman" w:eastAsia="Calibri" w:hAnsi="Times New Roman" w:cs="Times New Roman"/>
          <w:sz w:val="24"/>
          <w:szCs w:val="24"/>
        </w:rPr>
        <w:t xml:space="preserve"> #1</w:t>
      </w:r>
      <w:r>
        <w:rPr>
          <w:rFonts w:ascii="Times New Roman" w:eastAsia="Calibri" w:hAnsi="Times New Roman" w:cs="Times New Roman"/>
          <w:sz w:val="24"/>
          <w:szCs w:val="24"/>
        </w:rPr>
        <w:t xml:space="preserve"> Plan and Program </w:t>
      </w:r>
      <w:r w:rsidRPr="00E705BE">
        <w:rPr>
          <w:rFonts w:ascii="Times New Roman" w:eastAsia="Calibri" w:hAnsi="Times New Roman" w:cs="Times New Roman"/>
          <w:sz w:val="24"/>
          <w:szCs w:val="24"/>
        </w:rPr>
        <w:t>(the “</w:t>
      </w:r>
      <w:r w:rsidRPr="00E705BE">
        <w:rPr>
          <w:rFonts w:ascii="Times New Roman" w:eastAsia="Calibri" w:hAnsi="Times New Roman" w:cs="Times New Roman"/>
          <w:i/>
          <w:iCs/>
          <w:sz w:val="24"/>
          <w:szCs w:val="24"/>
        </w:rPr>
        <w:t>Plan</w:t>
      </w:r>
      <w:r w:rsidRPr="00E705BE">
        <w:rPr>
          <w:rFonts w:ascii="Times New Roman" w:eastAsia="Calibri" w:hAnsi="Times New Roman" w:cs="Times New Roman"/>
          <w:sz w:val="24"/>
          <w:szCs w:val="24"/>
        </w:rPr>
        <w:t xml:space="preserve">”) within the municipal boundaries of the </w:t>
      </w:r>
      <w:r>
        <w:rPr>
          <w:rFonts w:ascii="Times New Roman" w:eastAsia="Calibri" w:hAnsi="Times New Roman" w:cs="Times New Roman"/>
          <w:sz w:val="24"/>
          <w:szCs w:val="24"/>
        </w:rPr>
        <w:t>Village</w:t>
      </w:r>
      <w:r w:rsidRPr="00E705BE">
        <w:rPr>
          <w:rFonts w:ascii="Times New Roman" w:eastAsia="Calibri" w:hAnsi="Times New Roman" w:cs="Times New Roman"/>
          <w:sz w:val="24"/>
          <w:szCs w:val="24"/>
        </w:rPr>
        <w:t xml:space="preserve"> and within a proposed redevelopment project area (the “</w:t>
      </w:r>
      <w:r w:rsidRPr="00E705BE">
        <w:rPr>
          <w:rFonts w:ascii="Times New Roman" w:eastAsia="Calibri" w:hAnsi="Times New Roman" w:cs="Times New Roman"/>
          <w:i/>
          <w:iCs/>
          <w:sz w:val="24"/>
          <w:szCs w:val="24"/>
        </w:rPr>
        <w:t>Area</w:t>
      </w:r>
      <w:r w:rsidRPr="00E705BE">
        <w:rPr>
          <w:rFonts w:ascii="Times New Roman" w:eastAsia="Calibri" w:hAnsi="Times New Roman" w:cs="Times New Roman"/>
          <w:sz w:val="24"/>
          <w:szCs w:val="24"/>
        </w:rPr>
        <w:t xml:space="preserve">”), described in </w:t>
      </w:r>
      <w:r w:rsidRPr="00E705BE">
        <w:rPr>
          <w:rFonts w:ascii="Times New Roman" w:eastAsia="Calibri" w:hAnsi="Times New Roman" w:cs="Times New Roman"/>
          <w:i/>
          <w:iCs/>
          <w:sz w:val="24"/>
          <w:szCs w:val="24"/>
        </w:rPr>
        <w:t xml:space="preserve">Section 1 </w:t>
      </w:r>
      <w:r w:rsidRPr="00E705BE">
        <w:rPr>
          <w:rFonts w:ascii="Times New Roman" w:eastAsia="Calibri" w:hAnsi="Times New Roman" w:cs="Times New Roman"/>
          <w:sz w:val="24"/>
          <w:szCs w:val="24"/>
        </w:rPr>
        <w:t>of this Ordinance; and</w:t>
      </w:r>
    </w:p>
    <w:p w14:paraId="63242798" w14:textId="365B3568" w:rsidR="00373C77" w:rsidRPr="00E705BE" w:rsidRDefault="00373C77" w:rsidP="00373C77">
      <w:pPr>
        <w:autoSpaceDE w:val="0"/>
        <w:autoSpaceDN w:val="0"/>
        <w:adjustRightInd w:val="0"/>
        <w:spacing w:after="0" w:line="480" w:lineRule="auto"/>
        <w:jc w:val="both"/>
        <w:rPr>
          <w:rFonts w:ascii="Times New Roman" w:eastAsia="Calibri" w:hAnsi="Times New Roman" w:cs="Times New Roman"/>
          <w:sz w:val="24"/>
          <w:szCs w:val="24"/>
        </w:rPr>
      </w:pPr>
      <w:r w:rsidRPr="00E705BE">
        <w:rPr>
          <w:rFonts w:ascii="Times New Roman" w:eastAsia="Calibri" w:hAnsi="Times New Roman" w:cs="Times New Roman"/>
          <w:sz w:val="24"/>
          <w:szCs w:val="24"/>
        </w:rPr>
        <w:tab/>
      </w:r>
      <w:r w:rsidRPr="00E705BE">
        <w:rPr>
          <w:rFonts w:ascii="Times New Roman" w:eastAsia="Calibri" w:hAnsi="Times New Roman" w:cs="Times New Roman"/>
          <w:b/>
          <w:bCs/>
          <w:sz w:val="24"/>
          <w:szCs w:val="24"/>
        </w:rPr>
        <w:t>WHEREAS</w:t>
      </w:r>
      <w:r w:rsidRPr="00E705BE">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 xml:space="preserve">Village Board and President </w:t>
      </w:r>
      <w:r w:rsidRPr="00E705BE">
        <w:rPr>
          <w:rFonts w:ascii="Times New Roman" w:eastAsia="Calibri" w:hAnsi="Times New Roman" w:cs="Times New Roman"/>
          <w:sz w:val="24"/>
          <w:szCs w:val="24"/>
        </w:rPr>
        <w:t>(collectively, the “</w:t>
      </w:r>
      <w:r w:rsidRPr="00E705BE">
        <w:rPr>
          <w:rFonts w:ascii="Times New Roman" w:eastAsia="Calibri" w:hAnsi="Times New Roman" w:cs="Times New Roman"/>
          <w:i/>
          <w:iCs/>
          <w:sz w:val="24"/>
          <w:szCs w:val="24"/>
        </w:rPr>
        <w:t>Corporate Authorities</w:t>
      </w:r>
      <w:r w:rsidRPr="00E705BE">
        <w:rPr>
          <w:rFonts w:ascii="Times New Roman" w:eastAsia="Calibri" w:hAnsi="Times New Roman" w:cs="Times New Roman"/>
          <w:sz w:val="24"/>
          <w:szCs w:val="24"/>
        </w:rPr>
        <w:t>”) have heretofore by ordinance adopted and approved the Plan, which Plan was identified in such ordinance and w</w:t>
      </w:r>
      <w:r>
        <w:rPr>
          <w:rFonts w:ascii="Times New Roman" w:eastAsia="Calibri" w:hAnsi="Times New Roman" w:cs="Times New Roman"/>
          <w:sz w:val="24"/>
          <w:szCs w:val="24"/>
        </w:rPr>
        <w:t>as</w:t>
      </w:r>
      <w:r w:rsidRPr="00E705BE">
        <w:rPr>
          <w:rFonts w:ascii="Times New Roman" w:eastAsia="Calibri" w:hAnsi="Times New Roman" w:cs="Times New Roman"/>
          <w:sz w:val="24"/>
          <w:szCs w:val="24"/>
        </w:rPr>
        <w:t xml:space="preserve"> the subject, along with the Area designation hereinafter made, of a public hearing held on the </w:t>
      </w:r>
      <w:r w:rsidR="006F1168">
        <w:rPr>
          <w:rFonts w:ascii="Times New Roman" w:eastAsia="Calibri" w:hAnsi="Times New Roman" w:cs="Times New Roman"/>
          <w:sz w:val="24"/>
          <w:szCs w:val="24"/>
        </w:rPr>
        <w:t>18</w:t>
      </w:r>
      <w:r w:rsidRPr="00967D35">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day of </w:t>
      </w:r>
      <w:r w:rsidR="006F1168">
        <w:rPr>
          <w:rFonts w:ascii="Times New Roman" w:eastAsia="Calibri" w:hAnsi="Times New Roman" w:cs="Times New Roman"/>
          <w:sz w:val="24"/>
          <w:szCs w:val="24"/>
        </w:rPr>
        <w:t>March</w:t>
      </w:r>
      <w:r>
        <w:rPr>
          <w:rFonts w:ascii="Times New Roman" w:eastAsia="Calibri" w:hAnsi="Times New Roman" w:cs="Times New Roman"/>
          <w:sz w:val="24"/>
          <w:szCs w:val="24"/>
        </w:rPr>
        <w:t xml:space="preserve"> 202</w:t>
      </w:r>
      <w:r w:rsidR="006F1168">
        <w:rPr>
          <w:rFonts w:ascii="Times New Roman" w:eastAsia="Calibri" w:hAnsi="Times New Roman" w:cs="Times New Roman"/>
          <w:sz w:val="24"/>
          <w:szCs w:val="24"/>
        </w:rPr>
        <w:t>6</w:t>
      </w:r>
      <w:r>
        <w:rPr>
          <w:rFonts w:ascii="Times New Roman" w:eastAsia="Calibri" w:hAnsi="Times New Roman" w:cs="Times New Roman"/>
          <w:sz w:val="24"/>
          <w:szCs w:val="24"/>
        </w:rPr>
        <w:t xml:space="preserve">, at the Village of </w:t>
      </w:r>
      <w:r w:rsidR="006F1168">
        <w:rPr>
          <w:rFonts w:ascii="Times New Roman" w:eastAsia="Calibri" w:hAnsi="Times New Roman" w:cs="Times New Roman"/>
          <w:sz w:val="24"/>
          <w:szCs w:val="24"/>
        </w:rPr>
        <w:t>Carbon Cliff</w:t>
      </w:r>
      <w:r>
        <w:rPr>
          <w:rFonts w:ascii="Times New Roman" w:eastAsia="Calibri" w:hAnsi="Times New Roman" w:cs="Times New Roman"/>
          <w:sz w:val="24"/>
          <w:szCs w:val="24"/>
        </w:rPr>
        <w:t xml:space="preserve"> Village Hall, </w:t>
      </w:r>
      <w:r w:rsidR="006F1168">
        <w:rPr>
          <w:rFonts w:ascii="Times New Roman" w:eastAsia="Calibri" w:hAnsi="Times New Roman" w:cs="Times New Roman"/>
          <w:sz w:val="24"/>
          <w:szCs w:val="24"/>
        </w:rPr>
        <w:t>1001</w:t>
      </w:r>
      <w:r>
        <w:rPr>
          <w:rFonts w:ascii="Times New Roman" w:eastAsia="Calibri" w:hAnsi="Times New Roman" w:cs="Times New Roman"/>
          <w:sz w:val="24"/>
          <w:szCs w:val="24"/>
        </w:rPr>
        <w:t xml:space="preserve"> M</w:t>
      </w:r>
      <w:r w:rsidR="006F1168">
        <w:rPr>
          <w:rFonts w:ascii="Times New Roman" w:eastAsia="Calibri" w:hAnsi="Times New Roman" w:cs="Times New Roman"/>
          <w:sz w:val="24"/>
          <w:szCs w:val="24"/>
        </w:rPr>
        <w:t>ansur</w:t>
      </w:r>
      <w:r>
        <w:rPr>
          <w:rFonts w:ascii="Times New Roman" w:eastAsia="Calibri" w:hAnsi="Times New Roman" w:cs="Times New Roman"/>
          <w:sz w:val="24"/>
          <w:szCs w:val="24"/>
        </w:rPr>
        <w:t xml:space="preserve"> </w:t>
      </w:r>
      <w:r w:rsidR="006F1168">
        <w:rPr>
          <w:rFonts w:ascii="Times New Roman" w:eastAsia="Calibri" w:hAnsi="Times New Roman" w:cs="Times New Roman"/>
          <w:sz w:val="24"/>
          <w:szCs w:val="24"/>
        </w:rPr>
        <w:t>Avenue</w:t>
      </w:r>
      <w:r>
        <w:rPr>
          <w:rFonts w:ascii="Times New Roman" w:eastAsia="Calibri" w:hAnsi="Times New Roman" w:cs="Times New Roman"/>
          <w:sz w:val="24"/>
          <w:szCs w:val="24"/>
        </w:rPr>
        <w:t xml:space="preserve">, </w:t>
      </w:r>
      <w:r w:rsidR="006F1168">
        <w:rPr>
          <w:rFonts w:ascii="Times New Roman" w:eastAsia="Calibri" w:hAnsi="Times New Roman" w:cs="Times New Roman"/>
          <w:sz w:val="24"/>
          <w:szCs w:val="24"/>
        </w:rPr>
        <w:t>Carbon Cliff</w:t>
      </w:r>
      <w:r w:rsidRPr="00D137EE">
        <w:rPr>
          <w:rFonts w:ascii="Times New Roman" w:eastAsia="Calibri" w:hAnsi="Times New Roman" w:cs="Times New Roman"/>
          <w:sz w:val="24"/>
          <w:szCs w:val="24"/>
        </w:rPr>
        <w:t>, Illinois</w:t>
      </w:r>
      <w:r w:rsidRPr="00E705BE">
        <w:rPr>
          <w:rFonts w:ascii="Times New Roman" w:eastAsia="Calibri" w:hAnsi="Times New Roman" w:cs="Times New Roman"/>
          <w:sz w:val="24"/>
          <w:szCs w:val="24"/>
        </w:rPr>
        <w:t>, and it is now necessary and desirable to designate the Area as a “redevelopment project area” pursuant to the TIF Act.</w:t>
      </w:r>
    </w:p>
    <w:p w14:paraId="7D0FE54E" w14:textId="0A063848" w:rsidR="00373C77" w:rsidRPr="00E705BE" w:rsidRDefault="00373C77" w:rsidP="00373C77">
      <w:pPr>
        <w:autoSpaceDE w:val="0"/>
        <w:autoSpaceDN w:val="0"/>
        <w:adjustRightInd w:val="0"/>
        <w:spacing w:after="0" w:line="480" w:lineRule="auto"/>
        <w:jc w:val="both"/>
        <w:rPr>
          <w:rFonts w:ascii="Times New Roman" w:eastAsia="Calibri" w:hAnsi="Times New Roman" w:cs="Times New Roman"/>
          <w:sz w:val="24"/>
          <w:szCs w:val="24"/>
        </w:rPr>
      </w:pPr>
      <w:r w:rsidRPr="00E705BE">
        <w:rPr>
          <w:rFonts w:ascii="Times New Roman" w:eastAsia="Calibri" w:hAnsi="Times New Roman" w:cs="Times New Roman"/>
          <w:sz w:val="24"/>
          <w:szCs w:val="24"/>
        </w:rPr>
        <w:tab/>
      </w:r>
      <w:r w:rsidRPr="00E705BE">
        <w:rPr>
          <w:rFonts w:ascii="Times New Roman" w:eastAsia="Calibri" w:hAnsi="Times New Roman" w:cs="Times New Roman"/>
          <w:b/>
          <w:bCs/>
          <w:sz w:val="24"/>
          <w:szCs w:val="24"/>
        </w:rPr>
        <w:t>NOW THEREFORE, BE IT ORDAINED</w:t>
      </w:r>
      <w:r w:rsidRPr="00E705BE">
        <w:rPr>
          <w:rFonts w:ascii="Times New Roman" w:eastAsia="Calibri" w:hAnsi="Times New Roman" w:cs="Times New Roman"/>
          <w:sz w:val="24"/>
          <w:szCs w:val="24"/>
        </w:rPr>
        <w:t xml:space="preserve"> by the </w:t>
      </w:r>
      <w:r>
        <w:rPr>
          <w:rFonts w:ascii="Times New Roman" w:eastAsia="Calibri" w:hAnsi="Times New Roman" w:cs="Times New Roman"/>
          <w:sz w:val="24"/>
          <w:szCs w:val="24"/>
        </w:rPr>
        <w:t>President</w:t>
      </w:r>
      <w:r w:rsidRPr="00E705BE">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Board of Trustees</w:t>
      </w:r>
      <w:r w:rsidRPr="00E705BE">
        <w:rPr>
          <w:rFonts w:ascii="Times New Roman" w:eastAsia="Calibri" w:hAnsi="Times New Roman" w:cs="Times New Roman"/>
          <w:sz w:val="24"/>
          <w:szCs w:val="24"/>
        </w:rPr>
        <w:t xml:space="preserve"> of the </w:t>
      </w:r>
      <w:r>
        <w:rPr>
          <w:rFonts w:ascii="Times New Roman" w:eastAsia="Calibri" w:hAnsi="Times New Roman" w:cs="Times New Roman"/>
          <w:sz w:val="24"/>
          <w:szCs w:val="24"/>
        </w:rPr>
        <w:t xml:space="preserve">Village of </w:t>
      </w:r>
      <w:r w:rsidR="00640D12">
        <w:rPr>
          <w:rFonts w:ascii="Times New Roman" w:eastAsia="Calibri" w:hAnsi="Times New Roman" w:cs="Times New Roman"/>
          <w:sz w:val="24"/>
          <w:szCs w:val="24"/>
        </w:rPr>
        <w:t>Carbon Cliff</w:t>
      </w:r>
      <w:r w:rsidRPr="00E705BE">
        <w:rPr>
          <w:rFonts w:ascii="Times New Roman" w:eastAsia="Calibri" w:hAnsi="Times New Roman" w:cs="Times New Roman"/>
          <w:sz w:val="24"/>
          <w:szCs w:val="24"/>
        </w:rPr>
        <w:t>, Illinois, as follows:</w:t>
      </w:r>
    </w:p>
    <w:p w14:paraId="65DCE189" w14:textId="77777777" w:rsidR="00373C77" w:rsidRPr="00E705BE" w:rsidRDefault="00373C77" w:rsidP="00373C77">
      <w:pPr>
        <w:autoSpaceDE w:val="0"/>
        <w:autoSpaceDN w:val="0"/>
        <w:adjustRightInd w:val="0"/>
        <w:spacing w:after="0" w:line="480" w:lineRule="auto"/>
        <w:jc w:val="both"/>
        <w:rPr>
          <w:rFonts w:ascii="Times New Roman" w:eastAsia="Calibri" w:hAnsi="Times New Roman" w:cs="Times New Roman"/>
          <w:sz w:val="24"/>
          <w:szCs w:val="24"/>
        </w:rPr>
      </w:pPr>
      <w:r w:rsidRPr="00E705BE">
        <w:rPr>
          <w:rFonts w:ascii="Times New Roman" w:eastAsia="Calibri" w:hAnsi="Times New Roman" w:cs="Times New Roman"/>
          <w:sz w:val="24"/>
          <w:szCs w:val="24"/>
        </w:rPr>
        <w:tab/>
      </w:r>
      <w:r w:rsidRPr="00716C2F">
        <w:rPr>
          <w:rFonts w:ascii="Times New Roman" w:eastAsia="Calibri" w:hAnsi="Times New Roman" w:cs="Times New Roman"/>
          <w:b/>
          <w:i/>
          <w:iCs/>
          <w:sz w:val="24"/>
          <w:szCs w:val="24"/>
        </w:rPr>
        <w:t>Section 1</w:t>
      </w:r>
      <w:r w:rsidRPr="00716C2F">
        <w:rPr>
          <w:rFonts w:ascii="Times New Roman" w:eastAsia="Calibri" w:hAnsi="Times New Roman" w:cs="Times New Roman"/>
          <w:b/>
          <w:sz w:val="24"/>
          <w:szCs w:val="24"/>
        </w:rPr>
        <w:t xml:space="preserve">.  </w:t>
      </w:r>
      <w:r w:rsidRPr="00716C2F">
        <w:rPr>
          <w:rFonts w:ascii="Times New Roman" w:eastAsia="Calibri" w:hAnsi="Times New Roman" w:cs="Times New Roman"/>
          <w:b/>
          <w:i/>
          <w:iCs/>
          <w:sz w:val="24"/>
          <w:szCs w:val="24"/>
        </w:rPr>
        <w:t>Area Designated.</w:t>
      </w:r>
      <w:r w:rsidRPr="00E705BE">
        <w:rPr>
          <w:rFonts w:ascii="Times New Roman" w:eastAsia="Calibri" w:hAnsi="Times New Roman" w:cs="Times New Roman"/>
          <w:i/>
          <w:iCs/>
          <w:sz w:val="24"/>
          <w:szCs w:val="24"/>
        </w:rPr>
        <w:t xml:space="preserve"> </w:t>
      </w:r>
      <w:r w:rsidRPr="00E705BE">
        <w:rPr>
          <w:rFonts w:ascii="Times New Roman" w:eastAsia="Calibri" w:hAnsi="Times New Roman" w:cs="Times New Roman"/>
          <w:sz w:val="24"/>
          <w:szCs w:val="24"/>
        </w:rPr>
        <w:t xml:space="preserve"> The Area, as described in </w:t>
      </w:r>
      <w:r w:rsidRPr="00E705BE">
        <w:rPr>
          <w:rFonts w:ascii="Times New Roman" w:eastAsia="Calibri" w:hAnsi="Times New Roman" w:cs="Times New Roman"/>
          <w:i/>
          <w:iCs/>
          <w:sz w:val="24"/>
          <w:szCs w:val="24"/>
        </w:rPr>
        <w:t>Exhibit A</w:t>
      </w:r>
      <w:r w:rsidRPr="00E705BE">
        <w:rPr>
          <w:rFonts w:ascii="Times New Roman" w:eastAsia="Calibri" w:hAnsi="Times New Roman" w:cs="Times New Roman"/>
          <w:sz w:val="24"/>
          <w:szCs w:val="24"/>
        </w:rPr>
        <w:t xml:space="preserve">, attached hereto and incorporated herein as if set out in full by this reference, is hereby designated as a redevelopment project area pursuant to Section 11-74.4-4 of the TIF Act.  The map of the Area showing the street location is depicted in </w:t>
      </w:r>
      <w:r w:rsidRPr="00E705BE">
        <w:rPr>
          <w:rFonts w:ascii="Times New Roman" w:eastAsia="Calibri" w:hAnsi="Times New Roman" w:cs="Times New Roman"/>
          <w:i/>
          <w:iCs/>
          <w:sz w:val="24"/>
          <w:szCs w:val="24"/>
        </w:rPr>
        <w:t>Exhibit B</w:t>
      </w:r>
      <w:r w:rsidRPr="00E705BE">
        <w:rPr>
          <w:rFonts w:ascii="Times New Roman" w:eastAsia="Calibri" w:hAnsi="Times New Roman" w:cs="Times New Roman"/>
          <w:sz w:val="24"/>
          <w:szCs w:val="24"/>
        </w:rPr>
        <w:t>, attached hereto and incorporated herein as if set out in full by this reference.</w:t>
      </w:r>
    </w:p>
    <w:p w14:paraId="65C53CE1" w14:textId="77777777" w:rsidR="00373C77" w:rsidRDefault="00373C77" w:rsidP="00373C77">
      <w:pPr>
        <w:autoSpaceDE w:val="0"/>
        <w:autoSpaceDN w:val="0"/>
        <w:adjustRightInd w:val="0"/>
        <w:spacing w:after="0" w:line="480" w:lineRule="auto"/>
        <w:jc w:val="both"/>
        <w:rPr>
          <w:rFonts w:ascii="Times New Roman" w:eastAsia="Calibri" w:hAnsi="Times New Roman" w:cs="Times New Roman"/>
          <w:sz w:val="24"/>
          <w:szCs w:val="24"/>
        </w:rPr>
      </w:pPr>
    </w:p>
    <w:p w14:paraId="5ABD6418" w14:textId="112C898A" w:rsidR="00373C77" w:rsidRPr="00E705BE" w:rsidRDefault="00373C77" w:rsidP="00373C77">
      <w:pPr>
        <w:autoSpaceDE w:val="0"/>
        <w:autoSpaceDN w:val="0"/>
        <w:adjustRightInd w:val="0"/>
        <w:spacing w:after="0" w:line="480" w:lineRule="auto"/>
        <w:jc w:val="both"/>
        <w:rPr>
          <w:rFonts w:ascii="Times New Roman" w:eastAsia="Calibri" w:hAnsi="Times New Roman" w:cs="Times New Roman"/>
          <w:sz w:val="24"/>
          <w:szCs w:val="24"/>
        </w:rPr>
      </w:pPr>
      <w:r w:rsidRPr="00716C2F">
        <w:rPr>
          <w:rFonts w:ascii="Times New Roman" w:eastAsia="Calibri" w:hAnsi="Times New Roman" w:cs="Times New Roman"/>
          <w:b/>
          <w:sz w:val="24"/>
          <w:szCs w:val="24"/>
        </w:rPr>
        <w:tab/>
      </w:r>
      <w:r w:rsidRPr="00716C2F">
        <w:rPr>
          <w:rFonts w:ascii="Times New Roman" w:eastAsia="Calibri" w:hAnsi="Times New Roman" w:cs="Times New Roman"/>
          <w:b/>
          <w:i/>
          <w:iCs/>
          <w:sz w:val="24"/>
          <w:szCs w:val="24"/>
        </w:rPr>
        <w:t>Section 2.  Determination of Total Initial Equalized Assessed Valuation; Parcel Identification Numbers Identified.</w:t>
      </w:r>
      <w:r w:rsidRPr="00716C2F">
        <w:rPr>
          <w:rFonts w:ascii="Times New Roman" w:eastAsia="Calibri" w:hAnsi="Times New Roman" w:cs="Times New Roman"/>
          <w:b/>
          <w:sz w:val="24"/>
          <w:szCs w:val="24"/>
        </w:rPr>
        <w:t xml:space="preserve">  </w:t>
      </w:r>
      <w:r w:rsidRPr="00E705BE">
        <w:rPr>
          <w:rFonts w:ascii="Times New Roman" w:eastAsia="Calibri" w:hAnsi="Times New Roman" w:cs="Times New Roman"/>
          <w:sz w:val="24"/>
          <w:szCs w:val="24"/>
        </w:rPr>
        <w:t>It is hereby expressly found and determined that the year the</w:t>
      </w:r>
      <w:r>
        <w:rPr>
          <w:rFonts w:ascii="Times New Roman" w:eastAsia="Calibri" w:hAnsi="Times New Roman" w:cs="Times New Roman"/>
          <w:sz w:val="24"/>
          <w:szCs w:val="24"/>
        </w:rPr>
        <w:t xml:space="preserve"> County Clerk of the County of </w:t>
      </w:r>
      <w:r w:rsidR="006F1168">
        <w:rPr>
          <w:rFonts w:ascii="Times New Roman" w:eastAsia="Calibri" w:hAnsi="Times New Roman" w:cs="Times New Roman"/>
          <w:sz w:val="24"/>
          <w:szCs w:val="24"/>
        </w:rPr>
        <w:t>Rock Island</w:t>
      </w:r>
      <w:r>
        <w:rPr>
          <w:rFonts w:ascii="Times New Roman" w:eastAsia="Calibri" w:hAnsi="Times New Roman" w:cs="Times New Roman"/>
          <w:sz w:val="24"/>
          <w:szCs w:val="24"/>
        </w:rPr>
        <w:t>,</w:t>
      </w:r>
      <w:r w:rsidRPr="00E705BE">
        <w:rPr>
          <w:rFonts w:ascii="Times New Roman" w:eastAsia="Calibri" w:hAnsi="Times New Roman" w:cs="Times New Roman"/>
          <w:sz w:val="24"/>
          <w:szCs w:val="24"/>
        </w:rPr>
        <w:t xml:space="preserve"> Illinois (the “</w:t>
      </w:r>
      <w:r w:rsidRPr="00E705BE">
        <w:rPr>
          <w:rFonts w:ascii="Times New Roman" w:eastAsia="Calibri" w:hAnsi="Times New Roman" w:cs="Times New Roman"/>
          <w:i/>
          <w:iCs/>
          <w:sz w:val="24"/>
          <w:szCs w:val="24"/>
        </w:rPr>
        <w:t>County Clerk</w:t>
      </w:r>
      <w:r w:rsidRPr="00E705BE">
        <w:rPr>
          <w:rFonts w:ascii="Times New Roman" w:eastAsia="Calibri" w:hAnsi="Times New Roman" w:cs="Times New Roman"/>
          <w:sz w:val="24"/>
          <w:szCs w:val="24"/>
        </w:rPr>
        <w:t xml:space="preserve">”), shall use for determining the total initial equalized assessed valuation of the </w:t>
      </w:r>
      <w:r w:rsidRPr="007D3EE0">
        <w:rPr>
          <w:rFonts w:ascii="Times New Roman" w:eastAsia="Calibri" w:hAnsi="Times New Roman" w:cs="Times New Roman"/>
          <w:sz w:val="24"/>
          <w:szCs w:val="24"/>
        </w:rPr>
        <w:t xml:space="preserve">Area is </w:t>
      </w:r>
      <w:r w:rsidRPr="00FA795E">
        <w:rPr>
          <w:rFonts w:ascii="Times New Roman" w:eastAsia="Calibri" w:hAnsi="Times New Roman" w:cs="Times New Roman"/>
          <w:sz w:val="24"/>
          <w:szCs w:val="24"/>
        </w:rPr>
        <w:t>202</w:t>
      </w:r>
      <w:r w:rsidR="006F1168" w:rsidRPr="00FA795E">
        <w:rPr>
          <w:rFonts w:ascii="Times New Roman" w:eastAsia="Calibri" w:hAnsi="Times New Roman" w:cs="Times New Roman"/>
          <w:sz w:val="24"/>
          <w:szCs w:val="24"/>
        </w:rPr>
        <w:t>5</w:t>
      </w:r>
      <w:r w:rsidRPr="007D3EE0">
        <w:rPr>
          <w:rFonts w:ascii="Times New Roman" w:eastAsia="Calibri" w:hAnsi="Times New Roman" w:cs="Times New Roman"/>
          <w:sz w:val="24"/>
          <w:szCs w:val="24"/>
        </w:rPr>
        <w:t>.</w:t>
      </w:r>
      <w:r w:rsidRPr="00E705BE">
        <w:rPr>
          <w:rFonts w:ascii="Times New Roman" w:eastAsia="Calibri" w:hAnsi="Times New Roman" w:cs="Times New Roman"/>
          <w:sz w:val="24"/>
          <w:szCs w:val="24"/>
        </w:rPr>
        <w:t xml:space="preserve">  It is further hereby expressly found and determined that the list of the parcel tax identification numbers for each parcel of property included in the Area, described in </w:t>
      </w:r>
      <w:r w:rsidRPr="00E705BE">
        <w:rPr>
          <w:rFonts w:ascii="Times New Roman" w:eastAsia="Calibri" w:hAnsi="Times New Roman" w:cs="Times New Roman"/>
          <w:i/>
          <w:iCs/>
          <w:sz w:val="24"/>
          <w:szCs w:val="24"/>
        </w:rPr>
        <w:t>Exhibit C</w:t>
      </w:r>
      <w:r w:rsidRPr="00E705BE">
        <w:rPr>
          <w:rFonts w:ascii="Times New Roman" w:eastAsia="Calibri" w:hAnsi="Times New Roman" w:cs="Times New Roman"/>
          <w:sz w:val="24"/>
          <w:szCs w:val="24"/>
        </w:rPr>
        <w:t>, attached hereto and incorporated herein, is a true, correct, and complete list of said numbers for said parcels of property.</w:t>
      </w:r>
    </w:p>
    <w:p w14:paraId="2EB5DD30" w14:textId="77777777" w:rsidR="00373C77" w:rsidRPr="00E705BE" w:rsidRDefault="00373C77" w:rsidP="00373C77">
      <w:pPr>
        <w:tabs>
          <w:tab w:val="left" w:pos="0"/>
          <w:tab w:val="left" w:pos="77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firstLine="770"/>
        <w:jc w:val="both"/>
        <w:rPr>
          <w:rFonts w:ascii="Times New Roman" w:eastAsia="Times New Roman" w:hAnsi="Times New Roman" w:cs="Times New Roman"/>
          <w:sz w:val="24"/>
          <w:szCs w:val="24"/>
        </w:rPr>
      </w:pPr>
      <w:r w:rsidRPr="00716C2F">
        <w:rPr>
          <w:rFonts w:ascii="Times New Roman" w:eastAsia="Times New Roman" w:hAnsi="Times New Roman" w:cs="Times New Roman"/>
          <w:b/>
          <w:i/>
          <w:iCs/>
          <w:sz w:val="24"/>
          <w:szCs w:val="24"/>
        </w:rPr>
        <w:t>Section 3.  Transmittal to County Clerk.</w:t>
      </w:r>
      <w:r w:rsidRPr="00E705BE">
        <w:rPr>
          <w:rFonts w:ascii="Times New Roman" w:eastAsia="Times New Roman" w:hAnsi="Times New Roman" w:cs="Times New Roman"/>
          <w:i/>
          <w:iCs/>
          <w:sz w:val="24"/>
          <w:szCs w:val="24"/>
        </w:rPr>
        <w:t xml:space="preserve">  </w:t>
      </w:r>
      <w:r w:rsidRPr="00E705B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Village</w:t>
      </w:r>
      <w:r w:rsidRPr="00E705BE">
        <w:rPr>
          <w:rFonts w:ascii="Times New Roman" w:eastAsia="Times New Roman" w:hAnsi="Times New Roman" w:cs="Times New Roman"/>
          <w:sz w:val="24"/>
          <w:szCs w:val="24"/>
        </w:rPr>
        <w:t xml:space="preserve"> Clerk is hereby expressly directed to transmit to the County Clerk a certified copy of this Ordinance, which includes a legal description of the Area, a map of the Area, identification of the year that the County Clerk shall use for determining the total initial equalized assessed value of the Area, and a list of the parcel tax identification numbers for each parcel property included in the Area.</w:t>
      </w:r>
    </w:p>
    <w:p w14:paraId="11F34691" w14:textId="77777777" w:rsidR="00373C77" w:rsidRPr="00E705BE" w:rsidRDefault="00373C77" w:rsidP="00373C77">
      <w:pPr>
        <w:autoSpaceDE w:val="0"/>
        <w:autoSpaceDN w:val="0"/>
        <w:adjustRightInd w:val="0"/>
        <w:spacing w:after="0" w:line="480" w:lineRule="auto"/>
        <w:ind w:firstLine="720"/>
        <w:jc w:val="both"/>
        <w:rPr>
          <w:rFonts w:ascii="Times New Roman" w:eastAsia="Calibri" w:hAnsi="Times New Roman" w:cs="Times New Roman"/>
          <w:sz w:val="24"/>
          <w:szCs w:val="24"/>
        </w:rPr>
      </w:pPr>
      <w:r w:rsidRPr="00716C2F">
        <w:rPr>
          <w:rFonts w:ascii="Times New Roman" w:eastAsia="Calibri" w:hAnsi="Times New Roman" w:cs="Times New Roman"/>
          <w:b/>
          <w:i/>
          <w:iCs/>
          <w:sz w:val="24"/>
          <w:szCs w:val="24"/>
        </w:rPr>
        <w:t>Section 4</w:t>
      </w:r>
      <w:r w:rsidRPr="00716C2F">
        <w:rPr>
          <w:rFonts w:ascii="Times New Roman" w:eastAsia="Calibri" w:hAnsi="Times New Roman" w:cs="Times New Roman"/>
          <w:b/>
          <w:sz w:val="24"/>
          <w:szCs w:val="24"/>
        </w:rPr>
        <w:t xml:space="preserve">.  </w:t>
      </w:r>
      <w:r w:rsidRPr="00716C2F">
        <w:rPr>
          <w:rFonts w:ascii="Times New Roman" w:eastAsia="Calibri" w:hAnsi="Times New Roman" w:cs="Times New Roman"/>
          <w:b/>
          <w:i/>
          <w:iCs/>
          <w:sz w:val="24"/>
          <w:szCs w:val="24"/>
        </w:rPr>
        <w:t>Invalidity of Any Section.</w:t>
      </w:r>
      <w:r w:rsidRPr="00E705BE">
        <w:rPr>
          <w:rFonts w:ascii="Times New Roman" w:eastAsia="Calibri" w:hAnsi="Times New Roman" w:cs="Times New Roman"/>
          <w:i/>
          <w:iCs/>
          <w:sz w:val="24"/>
          <w:szCs w:val="24"/>
        </w:rPr>
        <w:t xml:space="preserve"> </w:t>
      </w:r>
      <w:r w:rsidRPr="00E705BE">
        <w:rPr>
          <w:rFonts w:ascii="Times New Roman" w:eastAsia="Calibri" w:hAnsi="Times New Roman" w:cs="Times New Roman"/>
          <w:sz w:val="24"/>
          <w:szCs w:val="24"/>
        </w:rPr>
        <w:t xml:space="preserve"> If any section, paragraph, or provision of this Ordinance shall be held to be invalid or unenforceable for any reason, the invalidity or unenforceability of such section, paragraph, or provision shall not affect any of the remaining provisions of this Ordinance.</w:t>
      </w:r>
    </w:p>
    <w:p w14:paraId="3CE6F122" w14:textId="77777777" w:rsidR="00373C77" w:rsidRPr="00E705BE" w:rsidRDefault="00373C77" w:rsidP="00373C77">
      <w:pPr>
        <w:tabs>
          <w:tab w:val="left" w:pos="0"/>
          <w:tab w:val="left" w:pos="77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Calibri" w:hAnsi="Times New Roman" w:cs="Times New Roman"/>
          <w:sz w:val="24"/>
          <w:szCs w:val="24"/>
        </w:rPr>
      </w:pPr>
      <w:r w:rsidRPr="00E705BE">
        <w:rPr>
          <w:rFonts w:ascii="Times New Roman" w:eastAsia="Calibri" w:hAnsi="Times New Roman" w:cs="Times New Roman"/>
          <w:sz w:val="24"/>
          <w:szCs w:val="24"/>
        </w:rPr>
        <w:tab/>
      </w:r>
      <w:r w:rsidRPr="00716C2F">
        <w:rPr>
          <w:rFonts w:ascii="Times New Roman" w:eastAsia="Calibri" w:hAnsi="Times New Roman" w:cs="Times New Roman"/>
          <w:b/>
          <w:i/>
          <w:iCs/>
          <w:sz w:val="24"/>
          <w:szCs w:val="24"/>
        </w:rPr>
        <w:t>Section 5</w:t>
      </w:r>
      <w:r w:rsidRPr="00716C2F">
        <w:rPr>
          <w:rFonts w:ascii="Times New Roman" w:eastAsia="Calibri" w:hAnsi="Times New Roman" w:cs="Times New Roman"/>
          <w:b/>
          <w:sz w:val="24"/>
          <w:szCs w:val="24"/>
        </w:rPr>
        <w:t xml:space="preserve">.  </w:t>
      </w:r>
      <w:r w:rsidRPr="00716C2F">
        <w:rPr>
          <w:rFonts w:ascii="Times New Roman" w:eastAsia="Calibri" w:hAnsi="Times New Roman" w:cs="Times New Roman"/>
          <w:b/>
          <w:i/>
          <w:iCs/>
          <w:sz w:val="24"/>
          <w:szCs w:val="24"/>
        </w:rPr>
        <w:t>Superseder and Effective Date.</w:t>
      </w:r>
      <w:r w:rsidRPr="00E705BE">
        <w:rPr>
          <w:rFonts w:ascii="Times New Roman" w:eastAsia="Calibri" w:hAnsi="Times New Roman" w:cs="Times New Roman"/>
          <w:i/>
          <w:iCs/>
          <w:sz w:val="24"/>
          <w:szCs w:val="24"/>
        </w:rPr>
        <w:t xml:space="preserve">  </w:t>
      </w:r>
      <w:r w:rsidRPr="00E705BE">
        <w:rPr>
          <w:rFonts w:ascii="Times New Roman" w:eastAsia="Calibri" w:hAnsi="Times New Roman" w:cs="Times New Roman"/>
          <w:sz w:val="24"/>
          <w:szCs w:val="24"/>
        </w:rPr>
        <w:t>All ordinances, resolutions, motions, or orders in conflict with this Ordinance are repealed to the extent of such conflict, and this Ordinance shall be in full force and effect immediately upon its passage by the Corporate Authorities and approval as provided by law.</w:t>
      </w:r>
    </w:p>
    <w:p w14:paraId="02BD71A2" w14:textId="77777777" w:rsidR="00373C77" w:rsidRPr="00543EED" w:rsidRDefault="00373C77" w:rsidP="00373C77">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716C2F">
        <w:rPr>
          <w:rFonts w:ascii="Times New Roman" w:eastAsia="Times New Roman" w:hAnsi="Times New Roman" w:cs="Times New Roman"/>
          <w:b/>
          <w:i/>
          <w:iCs/>
          <w:sz w:val="24"/>
          <w:szCs w:val="24"/>
        </w:rPr>
        <w:t>Section 6.</w:t>
      </w:r>
      <w:r w:rsidRPr="00543EED">
        <w:rPr>
          <w:rFonts w:ascii="Times New Roman" w:eastAsia="Times New Roman" w:hAnsi="Times New Roman" w:cs="Times New Roman"/>
          <w:b/>
          <w:bCs/>
          <w:i/>
          <w:iCs/>
          <w:sz w:val="24"/>
          <w:szCs w:val="24"/>
        </w:rPr>
        <w:t xml:space="preserve">  </w:t>
      </w:r>
      <w:r w:rsidRPr="00543EED">
        <w:rPr>
          <w:rFonts w:ascii="Times New Roman" w:eastAsia="Times New Roman" w:hAnsi="Times New Roman" w:cs="Times New Roman"/>
          <w:b/>
          <w:sz w:val="24"/>
          <w:szCs w:val="24"/>
        </w:rPr>
        <w:t xml:space="preserve"> </w:t>
      </w:r>
      <w:r w:rsidRPr="00543EED">
        <w:rPr>
          <w:rFonts w:ascii="Times New Roman" w:eastAsia="Times New Roman" w:hAnsi="Times New Roman" w:cs="Times New Roman"/>
          <w:color w:val="000000"/>
          <w:sz w:val="24"/>
          <w:szCs w:val="24"/>
        </w:rPr>
        <w:t xml:space="preserve">This Ordinance shall be in full force </w:t>
      </w:r>
      <w:r w:rsidRPr="00543EED">
        <w:rPr>
          <w:rFonts w:ascii="Times New Roman" w:eastAsia="Times New Roman" w:hAnsi="Times New Roman" w:cs="Times New Roman"/>
          <w:sz w:val="24"/>
          <w:szCs w:val="24"/>
        </w:rPr>
        <w:t xml:space="preserve">and effect upon its passage, approval, and publication as provided by law.  </w:t>
      </w:r>
    </w:p>
    <w:p w14:paraId="0F714E46" w14:textId="451CE5E9" w:rsidR="006F1168" w:rsidRDefault="006F1168" w:rsidP="006F1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eastAsia="Times New Roman" w:hAnsi="Times New Roman" w:cs="Times New Roman"/>
          <w:sz w:val="24"/>
          <w:szCs w:val="24"/>
        </w:rPr>
      </w:pPr>
      <w:r w:rsidRPr="00044DAC">
        <w:rPr>
          <w:rFonts w:ascii="Times New Roman" w:eastAsia="Times New Roman" w:hAnsi="Times New Roman" w:cs="Times New Roman"/>
          <w:sz w:val="24"/>
          <w:szCs w:val="24"/>
        </w:rPr>
        <w:lastRenderedPageBreak/>
        <w:tab/>
      </w:r>
      <w:r w:rsidRPr="00044DAC">
        <w:rPr>
          <w:rFonts w:ascii="Times New Roman" w:eastAsia="Times New Roman" w:hAnsi="Times New Roman" w:cs="Times New Roman"/>
          <w:i/>
          <w:sz w:val="24"/>
          <w:szCs w:val="24"/>
        </w:rPr>
        <w:t>Passed</w:t>
      </w:r>
      <w:r w:rsidRPr="00044DAC">
        <w:rPr>
          <w:rFonts w:ascii="Times New Roman" w:eastAsia="Times New Roman" w:hAnsi="Times New Roman" w:cs="Times New Roman"/>
          <w:sz w:val="24"/>
          <w:szCs w:val="24"/>
        </w:rPr>
        <w:t xml:space="preserve"> this </w:t>
      </w:r>
      <w:r w:rsidR="00FA795E">
        <w:rPr>
          <w:rFonts w:ascii="Times New Roman" w:eastAsia="Times New Roman" w:hAnsi="Times New Roman" w:cs="Times New Roman"/>
          <w:sz w:val="24"/>
          <w:szCs w:val="24"/>
        </w:rPr>
        <w:t>7th</w:t>
      </w:r>
      <w:r w:rsidRPr="00044DAC">
        <w:rPr>
          <w:rFonts w:ascii="Times New Roman" w:eastAsia="Times New Roman" w:hAnsi="Times New Roman" w:cs="Times New Roman"/>
          <w:sz w:val="24"/>
          <w:szCs w:val="24"/>
        </w:rPr>
        <w:t xml:space="preserve"> day of </w:t>
      </w:r>
      <w:proofErr w:type="gramStart"/>
      <w:r w:rsidR="00FA795E">
        <w:rPr>
          <w:rFonts w:ascii="Times New Roman" w:eastAsia="Times New Roman" w:hAnsi="Times New Roman" w:cs="Times New Roman"/>
          <w:sz w:val="24"/>
          <w:szCs w:val="24"/>
        </w:rPr>
        <w:t>April</w:t>
      </w:r>
      <w:r w:rsidRPr="00044DAC">
        <w:rPr>
          <w:rFonts w:ascii="Times New Roman" w:eastAsia="Times New Roman" w:hAnsi="Times New Roman" w:cs="Times New Roman"/>
          <w:sz w:val="24"/>
          <w:szCs w:val="24"/>
        </w:rPr>
        <w:t>,</w:t>
      </w:r>
      <w:proofErr w:type="gramEnd"/>
      <w:r w:rsidRPr="00044DAC">
        <w:rPr>
          <w:rFonts w:ascii="Times New Roman" w:eastAsia="Times New Roman" w:hAnsi="Times New Roman" w:cs="Times New Roman"/>
          <w:sz w:val="24"/>
          <w:szCs w:val="24"/>
        </w:rPr>
        <w:t xml:space="preserve"> 2026.</w:t>
      </w:r>
    </w:p>
    <w:p w14:paraId="0F232540" w14:textId="77777777" w:rsidR="001E2E8E" w:rsidRPr="00044DAC" w:rsidRDefault="001E2E8E" w:rsidP="006F1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eastAsia="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60"/>
        <w:gridCol w:w="222"/>
        <w:gridCol w:w="1440"/>
        <w:gridCol w:w="222"/>
        <w:gridCol w:w="1440"/>
        <w:gridCol w:w="222"/>
        <w:gridCol w:w="1440"/>
      </w:tblGrid>
      <w:tr w:rsidR="001E2E8E" w:rsidRPr="001E2E8E" w14:paraId="612472D8" w14:textId="77777777" w:rsidTr="0026012E">
        <w:trPr>
          <w:jc w:val="center"/>
        </w:trPr>
        <w:tc>
          <w:tcPr>
            <w:tcW w:w="2160" w:type="dxa"/>
            <w:tcBorders>
              <w:top w:val="nil"/>
              <w:bottom w:val="nil"/>
              <w:right w:val="nil"/>
            </w:tcBorders>
          </w:tcPr>
          <w:p w14:paraId="2A18B67C" w14:textId="77777777" w:rsidR="001E2E8E" w:rsidRPr="001E2E8E" w:rsidRDefault="001E2E8E" w:rsidP="001E2E8E">
            <w:pPr>
              <w:tabs>
                <w:tab w:val="left" w:pos="720"/>
                <w:tab w:val="left" w:pos="1440"/>
              </w:tabs>
              <w:autoSpaceDE w:val="0"/>
              <w:autoSpaceDN w:val="0"/>
              <w:adjustRightInd w:val="0"/>
              <w:spacing w:after="0"/>
              <w:jc w:val="both"/>
              <w:rPr>
                <w:rFonts w:ascii="Aptos Serif" w:eastAsia="Times New Roman" w:hAnsi="Aptos Serif" w:cs="Aptos Serif"/>
              </w:rPr>
            </w:pPr>
          </w:p>
        </w:tc>
        <w:tc>
          <w:tcPr>
            <w:tcW w:w="72" w:type="dxa"/>
            <w:tcBorders>
              <w:top w:val="nil"/>
              <w:left w:val="nil"/>
              <w:bottom w:val="nil"/>
              <w:right w:val="nil"/>
            </w:tcBorders>
          </w:tcPr>
          <w:p w14:paraId="111D8938"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top w:val="nil"/>
              <w:left w:val="nil"/>
              <w:bottom w:val="nil"/>
              <w:right w:val="nil"/>
            </w:tcBorders>
          </w:tcPr>
          <w:p w14:paraId="3525D87A"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r w:rsidRPr="001E2E8E">
              <w:rPr>
                <w:rFonts w:ascii="Aptos Serif" w:eastAsia="Times New Roman" w:hAnsi="Aptos Serif" w:cs="Aptos Serif"/>
              </w:rPr>
              <w:t>Ayes:</w:t>
            </w:r>
          </w:p>
        </w:tc>
        <w:tc>
          <w:tcPr>
            <w:tcW w:w="72" w:type="dxa"/>
            <w:tcBorders>
              <w:top w:val="nil"/>
              <w:left w:val="nil"/>
              <w:bottom w:val="nil"/>
              <w:right w:val="nil"/>
            </w:tcBorders>
          </w:tcPr>
          <w:p w14:paraId="07EE7D77"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top w:val="nil"/>
              <w:left w:val="nil"/>
              <w:bottom w:val="nil"/>
              <w:right w:val="nil"/>
            </w:tcBorders>
          </w:tcPr>
          <w:p w14:paraId="634FFA19"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r w:rsidRPr="001E2E8E">
              <w:rPr>
                <w:rFonts w:ascii="Aptos Serif" w:eastAsia="Times New Roman" w:hAnsi="Aptos Serif" w:cs="Aptos Serif"/>
              </w:rPr>
              <w:t>Nays:</w:t>
            </w:r>
          </w:p>
        </w:tc>
        <w:tc>
          <w:tcPr>
            <w:tcW w:w="72" w:type="dxa"/>
            <w:tcBorders>
              <w:top w:val="nil"/>
              <w:left w:val="nil"/>
              <w:bottom w:val="nil"/>
              <w:right w:val="nil"/>
            </w:tcBorders>
          </w:tcPr>
          <w:p w14:paraId="0E3A6FF2"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top w:val="nil"/>
              <w:left w:val="nil"/>
              <w:bottom w:val="nil"/>
            </w:tcBorders>
          </w:tcPr>
          <w:p w14:paraId="72E548BD"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r w:rsidRPr="001E2E8E">
              <w:rPr>
                <w:rFonts w:ascii="Aptos Serif" w:eastAsia="Times New Roman" w:hAnsi="Aptos Serif" w:cs="Aptos Serif"/>
              </w:rPr>
              <w:t>Absent:</w:t>
            </w:r>
          </w:p>
        </w:tc>
      </w:tr>
      <w:tr w:rsidR="001E2E8E" w:rsidRPr="001E2E8E" w14:paraId="22949C9E" w14:textId="77777777" w:rsidTr="0026012E">
        <w:trPr>
          <w:jc w:val="center"/>
        </w:trPr>
        <w:tc>
          <w:tcPr>
            <w:tcW w:w="2160" w:type="dxa"/>
            <w:tcBorders>
              <w:top w:val="nil"/>
              <w:bottom w:val="nil"/>
              <w:right w:val="nil"/>
            </w:tcBorders>
          </w:tcPr>
          <w:p w14:paraId="4E56AFCB" w14:textId="77777777" w:rsidR="001E2E8E" w:rsidRPr="001E2E8E" w:rsidRDefault="001E2E8E" w:rsidP="001E2E8E">
            <w:pPr>
              <w:tabs>
                <w:tab w:val="left" w:pos="720"/>
                <w:tab w:val="left" w:pos="1440"/>
              </w:tabs>
              <w:autoSpaceDE w:val="0"/>
              <w:autoSpaceDN w:val="0"/>
              <w:adjustRightInd w:val="0"/>
              <w:spacing w:after="0"/>
              <w:jc w:val="both"/>
              <w:rPr>
                <w:rFonts w:ascii="Aptos Serif" w:eastAsia="Times New Roman" w:hAnsi="Aptos Serif" w:cs="Aptos Serif"/>
              </w:rPr>
            </w:pPr>
            <w:r w:rsidRPr="001E2E8E">
              <w:rPr>
                <w:rFonts w:ascii="Aptos Serif" w:eastAsia="Times New Roman" w:hAnsi="Aptos Serif" w:cs="Aptos Serif"/>
              </w:rPr>
              <w:t>Susan Allison</w:t>
            </w:r>
          </w:p>
        </w:tc>
        <w:tc>
          <w:tcPr>
            <w:tcW w:w="72" w:type="dxa"/>
            <w:tcBorders>
              <w:top w:val="nil"/>
              <w:left w:val="nil"/>
              <w:bottom w:val="nil"/>
              <w:right w:val="nil"/>
            </w:tcBorders>
          </w:tcPr>
          <w:p w14:paraId="6EA2EB17"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top w:val="nil"/>
              <w:left w:val="nil"/>
              <w:right w:val="nil"/>
            </w:tcBorders>
          </w:tcPr>
          <w:p w14:paraId="7B21C438" w14:textId="6E62F8D0" w:rsidR="001E2E8E" w:rsidRPr="001E2E8E" w:rsidRDefault="00BE6E9D" w:rsidP="001E2E8E">
            <w:pPr>
              <w:tabs>
                <w:tab w:val="left" w:pos="720"/>
                <w:tab w:val="left" w:pos="1440"/>
              </w:tabs>
              <w:autoSpaceDE w:val="0"/>
              <w:autoSpaceDN w:val="0"/>
              <w:adjustRightInd w:val="0"/>
              <w:spacing w:after="0"/>
              <w:jc w:val="center"/>
              <w:rPr>
                <w:rFonts w:ascii="Aptos Serif" w:eastAsia="Times New Roman" w:hAnsi="Aptos Serif" w:cs="Aptos Serif"/>
              </w:rPr>
            </w:pPr>
            <w:r>
              <w:rPr>
                <w:rFonts w:ascii="Aptos Serif" w:eastAsia="Times New Roman" w:hAnsi="Aptos Serif" w:cs="Aptos Serif"/>
              </w:rPr>
              <w:t>X</w:t>
            </w:r>
          </w:p>
        </w:tc>
        <w:tc>
          <w:tcPr>
            <w:tcW w:w="72" w:type="dxa"/>
            <w:tcBorders>
              <w:top w:val="nil"/>
              <w:left w:val="nil"/>
              <w:bottom w:val="nil"/>
              <w:right w:val="nil"/>
            </w:tcBorders>
          </w:tcPr>
          <w:p w14:paraId="597183B7"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top w:val="nil"/>
              <w:left w:val="nil"/>
              <w:right w:val="nil"/>
            </w:tcBorders>
          </w:tcPr>
          <w:p w14:paraId="72D6E88E"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72" w:type="dxa"/>
            <w:tcBorders>
              <w:top w:val="nil"/>
              <w:left w:val="nil"/>
              <w:bottom w:val="nil"/>
              <w:right w:val="nil"/>
            </w:tcBorders>
          </w:tcPr>
          <w:p w14:paraId="39A49110"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top w:val="nil"/>
              <w:left w:val="nil"/>
            </w:tcBorders>
          </w:tcPr>
          <w:p w14:paraId="795DE7DA"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r>
      <w:tr w:rsidR="001E2E8E" w:rsidRPr="001E2E8E" w14:paraId="2C1745A4" w14:textId="77777777" w:rsidTr="0026012E">
        <w:trPr>
          <w:jc w:val="center"/>
        </w:trPr>
        <w:tc>
          <w:tcPr>
            <w:tcW w:w="2160" w:type="dxa"/>
            <w:tcBorders>
              <w:top w:val="nil"/>
              <w:bottom w:val="nil"/>
              <w:right w:val="nil"/>
            </w:tcBorders>
          </w:tcPr>
          <w:p w14:paraId="3A492E25" w14:textId="77777777" w:rsidR="001E2E8E" w:rsidRPr="001E2E8E" w:rsidRDefault="001E2E8E" w:rsidP="001E2E8E">
            <w:pPr>
              <w:tabs>
                <w:tab w:val="left" w:pos="720"/>
                <w:tab w:val="left" w:pos="1440"/>
              </w:tabs>
              <w:autoSpaceDE w:val="0"/>
              <w:autoSpaceDN w:val="0"/>
              <w:adjustRightInd w:val="0"/>
              <w:spacing w:after="0"/>
              <w:jc w:val="both"/>
              <w:rPr>
                <w:rFonts w:ascii="Aptos Serif" w:eastAsia="Times New Roman" w:hAnsi="Aptos Serif" w:cs="Aptos Serif"/>
              </w:rPr>
            </w:pPr>
            <w:r w:rsidRPr="001E2E8E">
              <w:rPr>
                <w:rFonts w:ascii="Aptos Serif" w:eastAsia="Times New Roman" w:hAnsi="Aptos Serif" w:cs="Aptos Serif"/>
              </w:rPr>
              <w:t>Wendi Alonzo</w:t>
            </w:r>
          </w:p>
        </w:tc>
        <w:tc>
          <w:tcPr>
            <w:tcW w:w="72" w:type="dxa"/>
            <w:tcBorders>
              <w:top w:val="nil"/>
              <w:left w:val="nil"/>
              <w:bottom w:val="nil"/>
              <w:right w:val="nil"/>
            </w:tcBorders>
          </w:tcPr>
          <w:p w14:paraId="247C05A1"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right w:val="nil"/>
            </w:tcBorders>
          </w:tcPr>
          <w:p w14:paraId="44F0B034" w14:textId="7DFBD5B6" w:rsidR="001E2E8E" w:rsidRPr="001E2E8E" w:rsidRDefault="00BE6E9D" w:rsidP="001E2E8E">
            <w:pPr>
              <w:tabs>
                <w:tab w:val="left" w:pos="720"/>
                <w:tab w:val="left" w:pos="1440"/>
              </w:tabs>
              <w:autoSpaceDE w:val="0"/>
              <w:autoSpaceDN w:val="0"/>
              <w:adjustRightInd w:val="0"/>
              <w:spacing w:after="0"/>
              <w:jc w:val="center"/>
              <w:rPr>
                <w:rFonts w:ascii="Aptos Serif" w:eastAsia="Times New Roman" w:hAnsi="Aptos Serif" w:cs="Aptos Serif"/>
              </w:rPr>
            </w:pPr>
            <w:r>
              <w:rPr>
                <w:rFonts w:ascii="Aptos Serif" w:eastAsia="Times New Roman" w:hAnsi="Aptos Serif" w:cs="Aptos Serif"/>
              </w:rPr>
              <w:t>X</w:t>
            </w:r>
          </w:p>
        </w:tc>
        <w:tc>
          <w:tcPr>
            <w:tcW w:w="72" w:type="dxa"/>
            <w:tcBorders>
              <w:top w:val="nil"/>
              <w:left w:val="nil"/>
              <w:bottom w:val="nil"/>
              <w:right w:val="nil"/>
            </w:tcBorders>
          </w:tcPr>
          <w:p w14:paraId="60A49600"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right w:val="nil"/>
            </w:tcBorders>
          </w:tcPr>
          <w:p w14:paraId="251B7969"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72" w:type="dxa"/>
            <w:tcBorders>
              <w:top w:val="nil"/>
              <w:left w:val="nil"/>
              <w:bottom w:val="nil"/>
              <w:right w:val="nil"/>
            </w:tcBorders>
          </w:tcPr>
          <w:p w14:paraId="2A0D6AD7"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tcBorders>
          </w:tcPr>
          <w:p w14:paraId="5FC88EB3"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r>
      <w:tr w:rsidR="001E2E8E" w:rsidRPr="001E2E8E" w14:paraId="6FB2588F" w14:textId="77777777" w:rsidTr="0026012E">
        <w:trPr>
          <w:jc w:val="center"/>
        </w:trPr>
        <w:tc>
          <w:tcPr>
            <w:tcW w:w="2160" w:type="dxa"/>
            <w:tcBorders>
              <w:top w:val="nil"/>
              <w:bottom w:val="nil"/>
              <w:right w:val="nil"/>
            </w:tcBorders>
          </w:tcPr>
          <w:p w14:paraId="13D76B8A" w14:textId="77777777" w:rsidR="001E2E8E" w:rsidRPr="001E2E8E" w:rsidRDefault="001E2E8E" w:rsidP="001E2E8E">
            <w:pPr>
              <w:tabs>
                <w:tab w:val="left" w:pos="720"/>
                <w:tab w:val="left" w:pos="1440"/>
              </w:tabs>
              <w:autoSpaceDE w:val="0"/>
              <w:autoSpaceDN w:val="0"/>
              <w:adjustRightInd w:val="0"/>
              <w:spacing w:after="0"/>
              <w:jc w:val="both"/>
              <w:rPr>
                <w:rFonts w:ascii="Aptos Serif" w:eastAsia="Times New Roman" w:hAnsi="Aptos Serif" w:cs="Aptos Serif"/>
              </w:rPr>
            </w:pPr>
            <w:r w:rsidRPr="001E2E8E">
              <w:rPr>
                <w:rFonts w:ascii="Aptos Serif" w:eastAsia="Times New Roman" w:hAnsi="Aptos Serif" w:cs="Aptos Serif"/>
              </w:rPr>
              <w:t>Todd Cantrell</w:t>
            </w:r>
          </w:p>
        </w:tc>
        <w:tc>
          <w:tcPr>
            <w:tcW w:w="72" w:type="dxa"/>
            <w:tcBorders>
              <w:top w:val="nil"/>
              <w:left w:val="nil"/>
              <w:bottom w:val="nil"/>
              <w:right w:val="nil"/>
            </w:tcBorders>
          </w:tcPr>
          <w:p w14:paraId="4A454122"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right w:val="nil"/>
            </w:tcBorders>
          </w:tcPr>
          <w:p w14:paraId="5DE09170" w14:textId="34981993" w:rsidR="001E2E8E" w:rsidRPr="001E2E8E" w:rsidRDefault="00BE6E9D" w:rsidP="001E2E8E">
            <w:pPr>
              <w:tabs>
                <w:tab w:val="left" w:pos="720"/>
                <w:tab w:val="left" w:pos="1440"/>
              </w:tabs>
              <w:autoSpaceDE w:val="0"/>
              <w:autoSpaceDN w:val="0"/>
              <w:adjustRightInd w:val="0"/>
              <w:spacing w:after="0"/>
              <w:jc w:val="center"/>
              <w:rPr>
                <w:rFonts w:ascii="Aptos Serif" w:eastAsia="Times New Roman" w:hAnsi="Aptos Serif" w:cs="Aptos Serif"/>
              </w:rPr>
            </w:pPr>
            <w:r>
              <w:rPr>
                <w:rFonts w:ascii="Aptos Serif" w:eastAsia="Times New Roman" w:hAnsi="Aptos Serif" w:cs="Aptos Serif"/>
              </w:rPr>
              <w:t>X</w:t>
            </w:r>
          </w:p>
        </w:tc>
        <w:tc>
          <w:tcPr>
            <w:tcW w:w="72" w:type="dxa"/>
            <w:tcBorders>
              <w:top w:val="nil"/>
              <w:left w:val="nil"/>
              <w:bottom w:val="nil"/>
              <w:right w:val="nil"/>
            </w:tcBorders>
          </w:tcPr>
          <w:p w14:paraId="0B385899"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right w:val="nil"/>
            </w:tcBorders>
          </w:tcPr>
          <w:p w14:paraId="0BAB9012"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72" w:type="dxa"/>
            <w:tcBorders>
              <w:top w:val="nil"/>
              <w:left w:val="nil"/>
              <w:bottom w:val="nil"/>
              <w:right w:val="nil"/>
            </w:tcBorders>
          </w:tcPr>
          <w:p w14:paraId="4FC2B5A4"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tcBorders>
          </w:tcPr>
          <w:p w14:paraId="7BBF29C5"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r>
      <w:tr w:rsidR="001E2E8E" w:rsidRPr="001E2E8E" w14:paraId="387127ED" w14:textId="77777777" w:rsidTr="0026012E">
        <w:trPr>
          <w:jc w:val="center"/>
        </w:trPr>
        <w:tc>
          <w:tcPr>
            <w:tcW w:w="2160" w:type="dxa"/>
            <w:tcBorders>
              <w:top w:val="nil"/>
              <w:bottom w:val="nil"/>
              <w:right w:val="nil"/>
            </w:tcBorders>
          </w:tcPr>
          <w:p w14:paraId="27FC58AB" w14:textId="77777777" w:rsidR="001E2E8E" w:rsidRPr="001E2E8E" w:rsidRDefault="001E2E8E" w:rsidP="001E2E8E">
            <w:pPr>
              <w:tabs>
                <w:tab w:val="left" w:pos="720"/>
                <w:tab w:val="left" w:pos="1440"/>
              </w:tabs>
              <w:autoSpaceDE w:val="0"/>
              <w:autoSpaceDN w:val="0"/>
              <w:adjustRightInd w:val="0"/>
              <w:spacing w:after="0"/>
              <w:jc w:val="both"/>
              <w:rPr>
                <w:rFonts w:ascii="Aptos Serif" w:eastAsia="Times New Roman" w:hAnsi="Aptos Serif" w:cs="Aptos Serif"/>
              </w:rPr>
            </w:pPr>
            <w:r w:rsidRPr="001E2E8E">
              <w:rPr>
                <w:rFonts w:ascii="Aptos Serif" w:eastAsia="Times New Roman" w:hAnsi="Aptos Serif" w:cs="Aptos Serif"/>
              </w:rPr>
              <w:t>Robert Dreher</w:t>
            </w:r>
          </w:p>
        </w:tc>
        <w:tc>
          <w:tcPr>
            <w:tcW w:w="72" w:type="dxa"/>
            <w:tcBorders>
              <w:top w:val="nil"/>
              <w:left w:val="nil"/>
              <w:bottom w:val="nil"/>
              <w:right w:val="nil"/>
            </w:tcBorders>
          </w:tcPr>
          <w:p w14:paraId="16E24F32"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right w:val="nil"/>
            </w:tcBorders>
          </w:tcPr>
          <w:p w14:paraId="0304F80D" w14:textId="78670DB2" w:rsidR="001E2E8E" w:rsidRPr="001E2E8E" w:rsidRDefault="00BE6E9D" w:rsidP="001E2E8E">
            <w:pPr>
              <w:tabs>
                <w:tab w:val="left" w:pos="720"/>
                <w:tab w:val="left" w:pos="1440"/>
              </w:tabs>
              <w:autoSpaceDE w:val="0"/>
              <w:autoSpaceDN w:val="0"/>
              <w:adjustRightInd w:val="0"/>
              <w:spacing w:after="0"/>
              <w:jc w:val="center"/>
              <w:rPr>
                <w:rFonts w:ascii="Aptos Serif" w:eastAsia="Times New Roman" w:hAnsi="Aptos Serif" w:cs="Aptos Serif"/>
              </w:rPr>
            </w:pPr>
            <w:r>
              <w:rPr>
                <w:rFonts w:ascii="Aptos Serif" w:eastAsia="Times New Roman" w:hAnsi="Aptos Serif" w:cs="Aptos Serif"/>
              </w:rPr>
              <w:t>X</w:t>
            </w:r>
          </w:p>
        </w:tc>
        <w:tc>
          <w:tcPr>
            <w:tcW w:w="72" w:type="dxa"/>
            <w:tcBorders>
              <w:top w:val="nil"/>
              <w:left w:val="nil"/>
              <w:bottom w:val="nil"/>
              <w:right w:val="nil"/>
            </w:tcBorders>
          </w:tcPr>
          <w:p w14:paraId="70ACB7C0"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right w:val="nil"/>
            </w:tcBorders>
          </w:tcPr>
          <w:p w14:paraId="2D124753"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72" w:type="dxa"/>
            <w:tcBorders>
              <w:top w:val="nil"/>
              <w:left w:val="nil"/>
              <w:bottom w:val="nil"/>
              <w:right w:val="nil"/>
            </w:tcBorders>
          </w:tcPr>
          <w:p w14:paraId="31470E66"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tcBorders>
          </w:tcPr>
          <w:p w14:paraId="0E003154"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r>
      <w:tr w:rsidR="001E2E8E" w:rsidRPr="001E2E8E" w14:paraId="1AE1687A" w14:textId="77777777" w:rsidTr="0026012E">
        <w:trPr>
          <w:jc w:val="center"/>
        </w:trPr>
        <w:tc>
          <w:tcPr>
            <w:tcW w:w="2160" w:type="dxa"/>
            <w:tcBorders>
              <w:top w:val="nil"/>
              <w:bottom w:val="nil"/>
              <w:right w:val="nil"/>
            </w:tcBorders>
          </w:tcPr>
          <w:p w14:paraId="681582B7" w14:textId="77777777" w:rsidR="001E2E8E" w:rsidRPr="001E2E8E" w:rsidRDefault="001E2E8E" w:rsidP="001E2E8E">
            <w:pPr>
              <w:tabs>
                <w:tab w:val="left" w:pos="720"/>
                <w:tab w:val="left" w:pos="1440"/>
              </w:tabs>
              <w:autoSpaceDE w:val="0"/>
              <w:autoSpaceDN w:val="0"/>
              <w:adjustRightInd w:val="0"/>
              <w:spacing w:after="0"/>
              <w:jc w:val="both"/>
              <w:rPr>
                <w:rFonts w:ascii="Aptos Serif" w:eastAsia="Times New Roman" w:hAnsi="Aptos Serif" w:cs="Aptos Serif"/>
              </w:rPr>
            </w:pPr>
            <w:r w:rsidRPr="001E2E8E">
              <w:rPr>
                <w:rFonts w:ascii="Aptos Serif" w:eastAsia="Times New Roman" w:hAnsi="Aptos Serif" w:cs="Aptos Serif"/>
              </w:rPr>
              <w:t>Lisa Dreifurst</w:t>
            </w:r>
          </w:p>
        </w:tc>
        <w:tc>
          <w:tcPr>
            <w:tcW w:w="72" w:type="dxa"/>
            <w:tcBorders>
              <w:top w:val="nil"/>
              <w:left w:val="nil"/>
              <w:bottom w:val="nil"/>
              <w:right w:val="nil"/>
            </w:tcBorders>
          </w:tcPr>
          <w:p w14:paraId="1C449B99"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right w:val="nil"/>
            </w:tcBorders>
          </w:tcPr>
          <w:p w14:paraId="0F11EC64" w14:textId="7EF35DA6" w:rsidR="001E2E8E" w:rsidRPr="001E2E8E" w:rsidRDefault="00BE6E9D" w:rsidP="001E2E8E">
            <w:pPr>
              <w:tabs>
                <w:tab w:val="left" w:pos="720"/>
                <w:tab w:val="left" w:pos="1440"/>
              </w:tabs>
              <w:autoSpaceDE w:val="0"/>
              <w:autoSpaceDN w:val="0"/>
              <w:adjustRightInd w:val="0"/>
              <w:spacing w:after="0"/>
              <w:jc w:val="center"/>
              <w:rPr>
                <w:rFonts w:ascii="Aptos Serif" w:eastAsia="Times New Roman" w:hAnsi="Aptos Serif" w:cs="Aptos Serif"/>
              </w:rPr>
            </w:pPr>
            <w:r>
              <w:rPr>
                <w:rFonts w:ascii="Aptos Serif" w:eastAsia="Times New Roman" w:hAnsi="Aptos Serif" w:cs="Aptos Serif"/>
              </w:rPr>
              <w:t>X</w:t>
            </w:r>
          </w:p>
        </w:tc>
        <w:tc>
          <w:tcPr>
            <w:tcW w:w="72" w:type="dxa"/>
            <w:tcBorders>
              <w:top w:val="nil"/>
              <w:left w:val="nil"/>
              <w:bottom w:val="nil"/>
              <w:right w:val="nil"/>
            </w:tcBorders>
          </w:tcPr>
          <w:p w14:paraId="3DA66775"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right w:val="nil"/>
            </w:tcBorders>
          </w:tcPr>
          <w:p w14:paraId="33DBD702"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72" w:type="dxa"/>
            <w:tcBorders>
              <w:top w:val="nil"/>
              <w:left w:val="nil"/>
              <w:bottom w:val="nil"/>
              <w:right w:val="nil"/>
            </w:tcBorders>
          </w:tcPr>
          <w:p w14:paraId="13D449F6"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tcBorders>
          </w:tcPr>
          <w:p w14:paraId="52261ADD"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r>
      <w:tr w:rsidR="001E2E8E" w:rsidRPr="001E2E8E" w14:paraId="347DC300" w14:textId="77777777" w:rsidTr="0026012E">
        <w:trPr>
          <w:jc w:val="center"/>
        </w:trPr>
        <w:tc>
          <w:tcPr>
            <w:tcW w:w="2160" w:type="dxa"/>
            <w:tcBorders>
              <w:top w:val="nil"/>
              <w:bottom w:val="nil"/>
              <w:right w:val="nil"/>
            </w:tcBorders>
          </w:tcPr>
          <w:p w14:paraId="5471E224" w14:textId="77777777" w:rsidR="001E2E8E" w:rsidRPr="001E2E8E" w:rsidRDefault="001E2E8E" w:rsidP="001E2E8E">
            <w:pPr>
              <w:tabs>
                <w:tab w:val="left" w:pos="720"/>
                <w:tab w:val="left" w:pos="1440"/>
              </w:tabs>
              <w:autoSpaceDE w:val="0"/>
              <w:autoSpaceDN w:val="0"/>
              <w:adjustRightInd w:val="0"/>
              <w:spacing w:after="0"/>
              <w:jc w:val="both"/>
              <w:rPr>
                <w:rFonts w:ascii="Aptos Serif" w:eastAsia="Times New Roman" w:hAnsi="Aptos Serif" w:cs="Aptos Serif"/>
              </w:rPr>
            </w:pPr>
            <w:r w:rsidRPr="001E2E8E">
              <w:rPr>
                <w:rFonts w:ascii="Aptos Serif" w:eastAsia="Times New Roman" w:hAnsi="Aptos Serif" w:cs="Aptos Serif"/>
              </w:rPr>
              <w:t>LeeVon Harris</w:t>
            </w:r>
          </w:p>
        </w:tc>
        <w:tc>
          <w:tcPr>
            <w:tcW w:w="72" w:type="dxa"/>
            <w:tcBorders>
              <w:top w:val="nil"/>
              <w:left w:val="nil"/>
              <w:bottom w:val="nil"/>
              <w:right w:val="nil"/>
            </w:tcBorders>
          </w:tcPr>
          <w:p w14:paraId="2FFD6668"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right w:val="nil"/>
            </w:tcBorders>
          </w:tcPr>
          <w:p w14:paraId="274E69C4" w14:textId="20459777" w:rsidR="001E2E8E" w:rsidRPr="001E2E8E" w:rsidRDefault="00BE6E9D" w:rsidP="001E2E8E">
            <w:pPr>
              <w:tabs>
                <w:tab w:val="left" w:pos="720"/>
                <w:tab w:val="left" w:pos="1440"/>
              </w:tabs>
              <w:autoSpaceDE w:val="0"/>
              <w:autoSpaceDN w:val="0"/>
              <w:adjustRightInd w:val="0"/>
              <w:spacing w:after="0"/>
              <w:jc w:val="center"/>
              <w:rPr>
                <w:rFonts w:ascii="Aptos Serif" w:eastAsia="Times New Roman" w:hAnsi="Aptos Serif" w:cs="Aptos Serif"/>
              </w:rPr>
            </w:pPr>
            <w:r>
              <w:rPr>
                <w:rFonts w:ascii="Aptos Serif" w:eastAsia="Times New Roman" w:hAnsi="Aptos Serif" w:cs="Aptos Serif"/>
              </w:rPr>
              <w:t>X</w:t>
            </w:r>
          </w:p>
        </w:tc>
        <w:tc>
          <w:tcPr>
            <w:tcW w:w="72" w:type="dxa"/>
            <w:tcBorders>
              <w:top w:val="nil"/>
              <w:left w:val="nil"/>
              <w:bottom w:val="nil"/>
              <w:right w:val="nil"/>
            </w:tcBorders>
          </w:tcPr>
          <w:p w14:paraId="063C50B5"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right w:val="nil"/>
            </w:tcBorders>
          </w:tcPr>
          <w:p w14:paraId="52F0F4B0"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72" w:type="dxa"/>
            <w:tcBorders>
              <w:top w:val="nil"/>
              <w:left w:val="nil"/>
              <w:bottom w:val="nil"/>
              <w:right w:val="nil"/>
            </w:tcBorders>
          </w:tcPr>
          <w:p w14:paraId="00E7E1FA"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tcBorders>
          </w:tcPr>
          <w:p w14:paraId="5AD4E5B9"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r>
      <w:tr w:rsidR="001E2E8E" w:rsidRPr="001E2E8E" w14:paraId="389B9885" w14:textId="77777777" w:rsidTr="0026012E">
        <w:trPr>
          <w:jc w:val="center"/>
        </w:trPr>
        <w:tc>
          <w:tcPr>
            <w:tcW w:w="2160" w:type="dxa"/>
            <w:tcBorders>
              <w:top w:val="nil"/>
              <w:bottom w:val="nil"/>
              <w:right w:val="nil"/>
            </w:tcBorders>
          </w:tcPr>
          <w:p w14:paraId="57AE9F4E" w14:textId="77777777" w:rsidR="001E2E8E" w:rsidRPr="001E2E8E" w:rsidRDefault="001E2E8E" w:rsidP="001E2E8E">
            <w:pPr>
              <w:tabs>
                <w:tab w:val="left" w:pos="720"/>
                <w:tab w:val="left" w:pos="1440"/>
              </w:tabs>
              <w:autoSpaceDE w:val="0"/>
              <w:autoSpaceDN w:val="0"/>
              <w:adjustRightInd w:val="0"/>
              <w:spacing w:after="0"/>
              <w:jc w:val="both"/>
              <w:rPr>
                <w:rFonts w:ascii="Aptos Serif" w:eastAsia="Times New Roman" w:hAnsi="Aptos Serif" w:cs="Aptos Serif"/>
              </w:rPr>
            </w:pPr>
            <w:r w:rsidRPr="001E2E8E">
              <w:rPr>
                <w:rFonts w:ascii="Aptos Serif" w:eastAsia="Times New Roman" w:hAnsi="Aptos Serif" w:cs="Aptos Serif"/>
              </w:rPr>
              <w:t>V.P. Bill Hintz</w:t>
            </w:r>
          </w:p>
        </w:tc>
        <w:tc>
          <w:tcPr>
            <w:tcW w:w="72" w:type="dxa"/>
            <w:tcBorders>
              <w:top w:val="nil"/>
              <w:left w:val="nil"/>
              <w:bottom w:val="nil"/>
              <w:right w:val="nil"/>
            </w:tcBorders>
          </w:tcPr>
          <w:p w14:paraId="6122580A"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right w:val="nil"/>
            </w:tcBorders>
          </w:tcPr>
          <w:p w14:paraId="7D985644" w14:textId="6485723F" w:rsidR="001E2E8E" w:rsidRPr="001E2E8E" w:rsidRDefault="00BE6E9D" w:rsidP="001E2E8E">
            <w:pPr>
              <w:tabs>
                <w:tab w:val="left" w:pos="720"/>
                <w:tab w:val="left" w:pos="1440"/>
              </w:tabs>
              <w:autoSpaceDE w:val="0"/>
              <w:autoSpaceDN w:val="0"/>
              <w:adjustRightInd w:val="0"/>
              <w:spacing w:after="0"/>
              <w:jc w:val="center"/>
              <w:rPr>
                <w:rFonts w:ascii="Aptos Serif" w:eastAsia="Times New Roman" w:hAnsi="Aptos Serif" w:cs="Aptos Serif"/>
              </w:rPr>
            </w:pPr>
            <w:r>
              <w:rPr>
                <w:rFonts w:ascii="Aptos Serif" w:eastAsia="Times New Roman" w:hAnsi="Aptos Serif" w:cs="Aptos Serif"/>
              </w:rPr>
              <w:t>n/a</w:t>
            </w:r>
          </w:p>
        </w:tc>
        <w:tc>
          <w:tcPr>
            <w:tcW w:w="72" w:type="dxa"/>
            <w:tcBorders>
              <w:top w:val="nil"/>
              <w:left w:val="nil"/>
              <w:bottom w:val="nil"/>
              <w:right w:val="nil"/>
            </w:tcBorders>
          </w:tcPr>
          <w:p w14:paraId="5832585A"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right w:val="nil"/>
            </w:tcBorders>
          </w:tcPr>
          <w:p w14:paraId="1E745308"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72" w:type="dxa"/>
            <w:tcBorders>
              <w:top w:val="nil"/>
              <w:left w:val="nil"/>
              <w:bottom w:val="nil"/>
              <w:right w:val="nil"/>
            </w:tcBorders>
          </w:tcPr>
          <w:p w14:paraId="6FA227AE"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tcBorders>
          </w:tcPr>
          <w:p w14:paraId="3AD92CE1"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r>
      <w:tr w:rsidR="001E2E8E" w:rsidRPr="001E2E8E" w14:paraId="540F0D30" w14:textId="77777777" w:rsidTr="0026012E">
        <w:trPr>
          <w:jc w:val="center"/>
        </w:trPr>
        <w:tc>
          <w:tcPr>
            <w:tcW w:w="2160" w:type="dxa"/>
            <w:tcBorders>
              <w:top w:val="nil"/>
              <w:bottom w:val="nil"/>
              <w:right w:val="nil"/>
            </w:tcBorders>
          </w:tcPr>
          <w:p w14:paraId="4436E58E" w14:textId="77777777" w:rsidR="001E2E8E" w:rsidRPr="001E2E8E" w:rsidRDefault="001E2E8E" w:rsidP="001E2E8E">
            <w:pPr>
              <w:tabs>
                <w:tab w:val="left" w:pos="720"/>
                <w:tab w:val="left" w:pos="1440"/>
              </w:tabs>
              <w:autoSpaceDE w:val="0"/>
              <w:autoSpaceDN w:val="0"/>
              <w:adjustRightInd w:val="0"/>
              <w:spacing w:after="0"/>
              <w:jc w:val="both"/>
              <w:rPr>
                <w:rFonts w:ascii="Aptos Serif" w:eastAsia="Times New Roman" w:hAnsi="Aptos Serif" w:cs="Aptos Serif"/>
              </w:rPr>
            </w:pPr>
          </w:p>
        </w:tc>
        <w:tc>
          <w:tcPr>
            <w:tcW w:w="72" w:type="dxa"/>
            <w:tcBorders>
              <w:top w:val="nil"/>
              <w:left w:val="nil"/>
              <w:bottom w:val="nil"/>
              <w:right w:val="nil"/>
            </w:tcBorders>
          </w:tcPr>
          <w:p w14:paraId="09115E1E"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bottom w:val="nil"/>
              <w:right w:val="nil"/>
            </w:tcBorders>
          </w:tcPr>
          <w:p w14:paraId="7A545D17"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72" w:type="dxa"/>
            <w:tcBorders>
              <w:top w:val="nil"/>
              <w:left w:val="nil"/>
              <w:bottom w:val="nil"/>
              <w:right w:val="nil"/>
            </w:tcBorders>
          </w:tcPr>
          <w:p w14:paraId="11844467"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bottom w:val="nil"/>
              <w:right w:val="nil"/>
            </w:tcBorders>
          </w:tcPr>
          <w:p w14:paraId="1A40DF70"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72" w:type="dxa"/>
            <w:tcBorders>
              <w:top w:val="nil"/>
              <w:left w:val="nil"/>
              <w:bottom w:val="nil"/>
              <w:right w:val="nil"/>
            </w:tcBorders>
          </w:tcPr>
          <w:p w14:paraId="45C8921F"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left w:val="nil"/>
              <w:bottom w:val="nil"/>
            </w:tcBorders>
          </w:tcPr>
          <w:p w14:paraId="3A9A7F36"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r>
      <w:tr w:rsidR="001E2E8E" w:rsidRPr="001E2E8E" w14:paraId="1143479F" w14:textId="77777777" w:rsidTr="0026012E">
        <w:trPr>
          <w:jc w:val="center"/>
        </w:trPr>
        <w:tc>
          <w:tcPr>
            <w:tcW w:w="2160" w:type="dxa"/>
            <w:tcBorders>
              <w:top w:val="nil"/>
              <w:bottom w:val="nil"/>
              <w:right w:val="nil"/>
            </w:tcBorders>
          </w:tcPr>
          <w:p w14:paraId="6079CAB8" w14:textId="77777777" w:rsidR="001E2E8E" w:rsidRPr="001E2E8E" w:rsidRDefault="001E2E8E" w:rsidP="001E2E8E">
            <w:pPr>
              <w:tabs>
                <w:tab w:val="left" w:pos="720"/>
                <w:tab w:val="left" w:pos="1440"/>
              </w:tabs>
              <w:autoSpaceDE w:val="0"/>
              <w:autoSpaceDN w:val="0"/>
              <w:adjustRightInd w:val="0"/>
              <w:spacing w:after="0"/>
              <w:jc w:val="right"/>
              <w:rPr>
                <w:rFonts w:ascii="Aptos Serif" w:eastAsia="Times New Roman" w:hAnsi="Aptos Serif" w:cs="Aptos Serif"/>
              </w:rPr>
            </w:pPr>
            <w:r w:rsidRPr="001E2E8E">
              <w:rPr>
                <w:rFonts w:ascii="Aptos Serif" w:eastAsia="Times New Roman" w:hAnsi="Aptos Serif" w:cs="Aptos Serif"/>
              </w:rPr>
              <w:t>Results:</w:t>
            </w:r>
          </w:p>
        </w:tc>
        <w:tc>
          <w:tcPr>
            <w:tcW w:w="72" w:type="dxa"/>
            <w:tcBorders>
              <w:top w:val="nil"/>
              <w:left w:val="nil"/>
              <w:bottom w:val="nil"/>
              <w:right w:val="nil"/>
            </w:tcBorders>
          </w:tcPr>
          <w:p w14:paraId="3B62DE58"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top w:val="nil"/>
              <w:left w:val="nil"/>
              <w:bottom w:val="single" w:sz="4" w:space="0" w:color="auto"/>
              <w:right w:val="nil"/>
            </w:tcBorders>
          </w:tcPr>
          <w:p w14:paraId="5AF8A637" w14:textId="6E7CDA43" w:rsidR="001E2E8E" w:rsidRPr="001E2E8E" w:rsidRDefault="00BE6E9D" w:rsidP="001E2E8E">
            <w:pPr>
              <w:tabs>
                <w:tab w:val="left" w:pos="720"/>
                <w:tab w:val="left" w:pos="1440"/>
              </w:tabs>
              <w:autoSpaceDE w:val="0"/>
              <w:autoSpaceDN w:val="0"/>
              <w:adjustRightInd w:val="0"/>
              <w:spacing w:after="0"/>
              <w:jc w:val="center"/>
              <w:rPr>
                <w:rFonts w:ascii="Aptos Serif" w:eastAsia="Times New Roman" w:hAnsi="Aptos Serif" w:cs="Aptos Serif"/>
              </w:rPr>
            </w:pPr>
            <w:r>
              <w:rPr>
                <w:rFonts w:ascii="Aptos Serif" w:eastAsia="Times New Roman" w:hAnsi="Aptos Serif" w:cs="Aptos Serif"/>
              </w:rPr>
              <w:t>6</w:t>
            </w:r>
          </w:p>
        </w:tc>
        <w:tc>
          <w:tcPr>
            <w:tcW w:w="72" w:type="dxa"/>
            <w:tcBorders>
              <w:top w:val="nil"/>
              <w:left w:val="nil"/>
              <w:bottom w:val="nil"/>
              <w:right w:val="nil"/>
            </w:tcBorders>
          </w:tcPr>
          <w:p w14:paraId="100D7A6E"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top w:val="nil"/>
              <w:left w:val="nil"/>
              <w:bottom w:val="single" w:sz="4" w:space="0" w:color="auto"/>
              <w:right w:val="nil"/>
            </w:tcBorders>
          </w:tcPr>
          <w:p w14:paraId="701E7765" w14:textId="46CE3473" w:rsidR="001E2E8E" w:rsidRPr="001E2E8E" w:rsidRDefault="00BE6E9D" w:rsidP="001E2E8E">
            <w:pPr>
              <w:tabs>
                <w:tab w:val="left" w:pos="720"/>
                <w:tab w:val="left" w:pos="1440"/>
              </w:tabs>
              <w:autoSpaceDE w:val="0"/>
              <w:autoSpaceDN w:val="0"/>
              <w:adjustRightInd w:val="0"/>
              <w:spacing w:after="0"/>
              <w:jc w:val="center"/>
              <w:rPr>
                <w:rFonts w:ascii="Aptos Serif" w:eastAsia="Times New Roman" w:hAnsi="Aptos Serif" w:cs="Aptos Serif"/>
              </w:rPr>
            </w:pPr>
            <w:r>
              <w:rPr>
                <w:rFonts w:ascii="Aptos Serif" w:eastAsia="Times New Roman" w:hAnsi="Aptos Serif" w:cs="Aptos Serif"/>
              </w:rPr>
              <w:t>0</w:t>
            </w:r>
          </w:p>
        </w:tc>
        <w:tc>
          <w:tcPr>
            <w:tcW w:w="72" w:type="dxa"/>
            <w:tcBorders>
              <w:top w:val="nil"/>
              <w:left w:val="nil"/>
              <w:bottom w:val="nil"/>
              <w:right w:val="nil"/>
            </w:tcBorders>
          </w:tcPr>
          <w:p w14:paraId="5BD748B0" w14:textId="77777777" w:rsidR="001E2E8E" w:rsidRPr="001E2E8E" w:rsidRDefault="001E2E8E" w:rsidP="001E2E8E">
            <w:pPr>
              <w:tabs>
                <w:tab w:val="left" w:pos="720"/>
                <w:tab w:val="left" w:pos="1440"/>
              </w:tabs>
              <w:autoSpaceDE w:val="0"/>
              <w:autoSpaceDN w:val="0"/>
              <w:adjustRightInd w:val="0"/>
              <w:spacing w:after="0"/>
              <w:jc w:val="center"/>
              <w:rPr>
                <w:rFonts w:ascii="Aptos Serif" w:eastAsia="Times New Roman" w:hAnsi="Aptos Serif" w:cs="Aptos Serif"/>
              </w:rPr>
            </w:pPr>
          </w:p>
        </w:tc>
        <w:tc>
          <w:tcPr>
            <w:tcW w:w="1440" w:type="dxa"/>
            <w:tcBorders>
              <w:top w:val="nil"/>
              <w:left w:val="nil"/>
              <w:bottom w:val="single" w:sz="4" w:space="0" w:color="auto"/>
            </w:tcBorders>
          </w:tcPr>
          <w:p w14:paraId="6D0C7076" w14:textId="6FBF0035" w:rsidR="001E2E8E" w:rsidRPr="001E2E8E" w:rsidRDefault="00BE6E9D" w:rsidP="001E2E8E">
            <w:pPr>
              <w:tabs>
                <w:tab w:val="left" w:pos="720"/>
                <w:tab w:val="left" w:pos="1440"/>
              </w:tabs>
              <w:autoSpaceDE w:val="0"/>
              <w:autoSpaceDN w:val="0"/>
              <w:adjustRightInd w:val="0"/>
              <w:spacing w:after="0"/>
              <w:jc w:val="center"/>
              <w:rPr>
                <w:rFonts w:ascii="Aptos Serif" w:eastAsia="Times New Roman" w:hAnsi="Aptos Serif" w:cs="Aptos Serif"/>
              </w:rPr>
            </w:pPr>
            <w:r>
              <w:rPr>
                <w:rFonts w:ascii="Aptos Serif" w:eastAsia="Times New Roman" w:hAnsi="Aptos Serif" w:cs="Aptos Serif"/>
              </w:rPr>
              <w:t>0</w:t>
            </w:r>
          </w:p>
        </w:tc>
      </w:tr>
    </w:tbl>
    <w:p w14:paraId="6F9F4208" w14:textId="77777777" w:rsidR="006F1168" w:rsidRPr="00044DAC" w:rsidRDefault="006F1168" w:rsidP="006F1168">
      <w:pPr>
        <w:tabs>
          <w:tab w:val="left" w:pos="720"/>
          <w:tab w:val="left" w:pos="1440"/>
        </w:tabs>
        <w:ind w:left="1440" w:hanging="1440"/>
        <w:jc w:val="both"/>
        <w:rPr>
          <w:rFonts w:ascii="Times New Roman" w:eastAsia="Times New Roman" w:hAnsi="Times New Roman" w:cs="Times New Roman"/>
          <w:sz w:val="24"/>
          <w:szCs w:val="24"/>
        </w:rPr>
      </w:pPr>
    </w:p>
    <w:p w14:paraId="59B1D516" w14:textId="35165EDD" w:rsidR="006F1168" w:rsidRPr="00044DAC" w:rsidRDefault="006F1168" w:rsidP="006F1168">
      <w:pPr>
        <w:tabs>
          <w:tab w:val="left" w:pos="720"/>
          <w:tab w:val="left" w:pos="1440"/>
        </w:tabs>
        <w:ind w:left="1440" w:hanging="1440"/>
        <w:jc w:val="both"/>
        <w:rPr>
          <w:rFonts w:ascii="Times New Roman" w:eastAsia="Times New Roman" w:hAnsi="Times New Roman" w:cs="Times New Roman"/>
          <w:sz w:val="24"/>
          <w:szCs w:val="24"/>
        </w:rPr>
      </w:pPr>
      <w:r w:rsidRPr="00044DAC">
        <w:rPr>
          <w:rFonts w:ascii="Times New Roman" w:eastAsia="Times New Roman" w:hAnsi="Times New Roman" w:cs="Times New Roman"/>
          <w:sz w:val="24"/>
          <w:szCs w:val="24"/>
        </w:rPr>
        <w:tab/>
      </w:r>
      <w:r w:rsidRPr="00044DAC">
        <w:rPr>
          <w:rFonts w:ascii="Times New Roman" w:eastAsia="Times New Roman" w:hAnsi="Times New Roman" w:cs="Times New Roman"/>
          <w:sz w:val="24"/>
          <w:szCs w:val="24"/>
        </w:rPr>
        <w:tab/>
      </w:r>
      <w:r w:rsidRPr="00044DAC">
        <w:rPr>
          <w:rFonts w:ascii="Times New Roman" w:eastAsia="Times New Roman" w:hAnsi="Times New Roman" w:cs="Times New Roman"/>
          <w:sz w:val="24"/>
          <w:szCs w:val="24"/>
        </w:rPr>
        <w:tab/>
      </w:r>
      <w:r w:rsidRPr="00044DAC">
        <w:rPr>
          <w:rFonts w:ascii="Times New Roman" w:eastAsia="Times New Roman" w:hAnsi="Times New Roman" w:cs="Times New Roman"/>
          <w:sz w:val="24"/>
          <w:szCs w:val="24"/>
        </w:rPr>
        <w:tab/>
      </w:r>
      <w:r w:rsidRPr="00044DAC">
        <w:rPr>
          <w:rFonts w:ascii="Times New Roman" w:eastAsia="Times New Roman" w:hAnsi="Times New Roman" w:cs="Times New Roman"/>
          <w:sz w:val="24"/>
          <w:szCs w:val="24"/>
        </w:rPr>
        <w:tab/>
        <w:t xml:space="preserve">Approved this </w:t>
      </w:r>
      <w:r w:rsidR="00FA795E">
        <w:rPr>
          <w:rFonts w:ascii="Times New Roman" w:eastAsia="Times New Roman" w:hAnsi="Times New Roman" w:cs="Times New Roman"/>
          <w:sz w:val="24"/>
          <w:szCs w:val="24"/>
        </w:rPr>
        <w:t>7</w:t>
      </w:r>
      <w:r w:rsidR="00FA795E" w:rsidRPr="00FA795E">
        <w:rPr>
          <w:rFonts w:ascii="Times New Roman" w:eastAsia="Times New Roman" w:hAnsi="Times New Roman" w:cs="Times New Roman"/>
          <w:sz w:val="24"/>
          <w:szCs w:val="24"/>
          <w:vertAlign w:val="superscript"/>
        </w:rPr>
        <w:t>th</w:t>
      </w:r>
      <w:r w:rsidR="00FA795E">
        <w:rPr>
          <w:rFonts w:ascii="Times New Roman" w:eastAsia="Times New Roman" w:hAnsi="Times New Roman" w:cs="Times New Roman"/>
          <w:sz w:val="24"/>
          <w:szCs w:val="24"/>
        </w:rPr>
        <w:t xml:space="preserve"> </w:t>
      </w:r>
      <w:r w:rsidRPr="00044DAC">
        <w:rPr>
          <w:rFonts w:ascii="Times New Roman" w:eastAsia="Times New Roman" w:hAnsi="Times New Roman" w:cs="Times New Roman"/>
          <w:sz w:val="24"/>
          <w:szCs w:val="24"/>
        </w:rPr>
        <w:t xml:space="preserve">day of </w:t>
      </w:r>
      <w:proofErr w:type="gramStart"/>
      <w:r w:rsidR="00FA795E">
        <w:rPr>
          <w:rFonts w:ascii="Times New Roman" w:eastAsia="Times New Roman" w:hAnsi="Times New Roman" w:cs="Times New Roman"/>
          <w:sz w:val="24"/>
          <w:szCs w:val="24"/>
        </w:rPr>
        <w:t>April</w:t>
      </w:r>
      <w:r w:rsidRPr="00044DAC">
        <w:rPr>
          <w:rFonts w:ascii="Times New Roman" w:eastAsia="Times New Roman" w:hAnsi="Times New Roman" w:cs="Times New Roman"/>
          <w:sz w:val="24"/>
          <w:szCs w:val="24"/>
        </w:rPr>
        <w:t>,</w:t>
      </w:r>
      <w:proofErr w:type="gramEnd"/>
      <w:r w:rsidRPr="00044DAC">
        <w:rPr>
          <w:rFonts w:ascii="Times New Roman" w:eastAsia="Times New Roman" w:hAnsi="Times New Roman" w:cs="Times New Roman"/>
          <w:sz w:val="24"/>
          <w:szCs w:val="24"/>
        </w:rPr>
        <w:t xml:space="preserve"> 202</w:t>
      </w:r>
      <w:r w:rsidR="00044DAC">
        <w:rPr>
          <w:rFonts w:ascii="Times New Roman" w:eastAsia="Times New Roman" w:hAnsi="Times New Roman" w:cs="Times New Roman"/>
          <w:sz w:val="24"/>
          <w:szCs w:val="24"/>
        </w:rPr>
        <w:t>6</w:t>
      </w:r>
      <w:r w:rsidRPr="00044DAC">
        <w:rPr>
          <w:rFonts w:ascii="Times New Roman" w:eastAsia="Times New Roman" w:hAnsi="Times New Roman" w:cs="Times New Roman"/>
          <w:sz w:val="24"/>
          <w:szCs w:val="24"/>
        </w:rPr>
        <w:t>.</w:t>
      </w:r>
    </w:p>
    <w:p w14:paraId="7BF8768B" w14:textId="77777777" w:rsidR="006F1168" w:rsidRPr="00044DAC" w:rsidRDefault="006F1168" w:rsidP="006F1168">
      <w:pPr>
        <w:tabs>
          <w:tab w:val="left" w:pos="720"/>
          <w:tab w:val="left" w:pos="1440"/>
        </w:tabs>
        <w:ind w:left="1440" w:hanging="1440"/>
        <w:jc w:val="both"/>
        <w:rPr>
          <w:rFonts w:ascii="Times New Roman" w:eastAsia="Times New Roman" w:hAnsi="Times New Roman" w:cs="Times New Roman"/>
          <w:sz w:val="24"/>
          <w:szCs w:val="24"/>
        </w:rPr>
      </w:pPr>
    </w:p>
    <w:p w14:paraId="3BBFBA1A" w14:textId="010ED73C" w:rsidR="006F1168" w:rsidRPr="00044DAC" w:rsidRDefault="006F1168" w:rsidP="006F1168">
      <w:pPr>
        <w:tabs>
          <w:tab w:val="left" w:pos="720"/>
          <w:tab w:val="left" w:pos="1440"/>
        </w:tabs>
        <w:ind w:left="1440" w:hanging="1440"/>
        <w:jc w:val="both"/>
        <w:rPr>
          <w:rFonts w:ascii="Times New Roman" w:eastAsia="Times New Roman" w:hAnsi="Times New Roman" w:cs="Times New Roman"/>
          <w:sz w:val="24"/>
          <w:szCs w:val="24"/>
        </w:rPr>
      </w:pPr>
      <w:r w:rsidRPr="00044DAC">
        <w:rPr>
          <w:rFonts w:ascii="Times New Roman" w:eastAsia="Times New Roman" w:hAnsi="Times New Roman" w:cs="Times New Roman"/>
          <w:sz w:val="24"/>
          <w:szCs w:val="24"/>
        </w:rPr>
        <w:tab/>
      </w:r>
      <w:r w:rsidRPr="00044DAC">
        <w:rPr>
          <w:rFonts w:ascii="Times New Roman" w:eastAsia="Times New Roman" w:hAnsi="Times New Roman" w:cs="Times New Roman"/>
          <w:sz w:val="24"/>
          <w:szCs w:val="24"/>
        </w:rPr>
        <w:tab/>
      </w:r>
      <w:r w:rsidRPr="00044DAC">
        <w:rPr>
          <w:rFonts w:ascii="Times New Roman" w:eastAsia="Times New Roman" w:hAnsi="Times New Roman" w:cs="Times New Roman"/>
          <w:sz w:val="24"/>
          <w:szCs w:val="24"/>
        </w:rPr>
        <w:tab/>
      </w:r>
      <w:r w:rsidRPr="00044DAC">
        <w:rPr>
          <w:rFonts w:ascii="Times New Roman" w:eastAsia="Times New Roman" w:hAnsi="Times New Roman" w:cs="Times New Roman"/>
          <w:sz w:val="24"/>
          <w:szCs w:val="24"/>
        </w:rPr>
        <w:tab/>
      </w:r>
      <w:r w:rsidRPr="00044DAC">
        <w:rPr>
          <w:rFonts w:ascii="Times New Roman" w:eastAsia="Times New Roman" w:hAnsi="Times New Roman" w:cs="Times New Roman"/>
          <w:sz w:val="24"/>
          <w:szCs w:val="24"/>
        </w:rPr>
        <w:tab/>
        <w:t>________________________________________</w:t>
      </w:r>
      <w:r w:rsidRPr="00044DAC">
        <w:rPr>
          <w:rFonts w:ascii="Times New Roman" w:eastAsia="Times New Roman" w:hAnsi="Times New Roman" w:cs="Times New Roman"/>
          <w:sz w:val="24"/>
          <w:szCs w:val="24"/>
        </w:rPr>
        <w:tab/>
      </w:r>
      <w:r w:rsidRPr="00044DAC">
        <w:rPr>
          <w:rFonts w:ascii="Times New Roman" w:eastAsia="Times New Roman" w:hAnsi="Times New Roman" w:cs="Times New Roman"/>
          <w:sz w:val="24"/>
          <w:szCs w:val="24"/>
        </w:rPr>
        <w:tab/>
      </w:r>
      <w:r w:rsidRPr="00044DAC">
        <w:rPr>
          <w:rFonts w:ascii="Times New Roman" w:eastAsia="Times New Roman" w:hAnsi="Times New Roman" w:cs="Times New Roman"/>
          <w:sz w:val="24"/>
          <w:szCs w:val="24"/>
        </w:rPr>
        <w:tab/>
      </w:r>
      <w:r w:rsidRPr="00044DAC">
        <w:rPr>
          <w:rFonts w:ascii="Times New Roman" w:eastAsia="Times New Roman" w:hAnsi="Times New Roman" w:cs="Times New Roman"/>
          <w:sz w:val="24"/>
          <w:szCs w:val="24"/>
        </w:rPr>
        <w:tab/>
      </w:r>
      <w:r w:rsidRPr="00044DAC">
        <w:rPr>
          <w:rFonts w:ascii="Times New Roman" w:eastAsia="Times New Roman" w:hAnsi="Times New Roman" w:cs="Times New Roman"/>
          <w:sz w:val="24"/>
          <w:szCs w:val="24"/>
        </w:rPr>
        <w:tab/>
        <w:t>Village President</w:t>
      </w:r>
    </w:p>
    <w:p w14:paraId="455351F5" w14:textId="77777777" w:rsidR="006F1168" w:rsidRPr="00044DAC" w:rsidRDefault="006F1168" w:rsidP="006F1168">
      <w:pPr>
        <w:tabs>
          <w:tab w:val="left" w:pos="720"/>
          <w:tab w:val="left" w:pos="1440"/>
        </w:tabs>
        <w:ind w:left="1440" w:hanging="1440"/>
        <w:jc w:val="both"/>
        <w:rPr>
          <w:rFonts w:ascii="Times New Roman" w:eastAsia="Times New Roman" w:hAnsi="Times New Roman" w:cs="Times New Roman"/>
          <w:i/>
          <w:sz w:val="24"/>
          <w:szCs w:val="24"/>
        </w:rPr>
      </w:pPr>
      <w:r w:rsidRPr="00044DAC">
        <w:rPr>
          <w:rFonts w:ascii="Times New Roman" w:eastAsia="Times New Roman" w:hAnsi="Times New Roman" w:cs="Times New Roman"/>
          <w:i/>
          <w:sz w:val="24"/>
          <w:szCs w:val="24"/>
        </w:rPr>
        <w:t>Attest:</w:t>
      </w:r>
    </w:p>
    <w:p w14:paraId="3A32FD35" w14:textId="77777777" w:rsidR="006F1168" w:rsidRPr="00044DAC" w:rsidRDefault="006F1168" w:rsidP="006F1168">
      <w:pPr>
        <w:tabs>
          <w:tab w:val="left" w:pos="720"/>
          <w:tab w:val="left" w:pos="1440"/>
        </w:tabs>
        <w:jc w:val="both"/>
        <w:rPr>
          <w:rFonts w:ascii="Times New Roman" w:eastAsia="Times New Roman" w:hAnsi="Times New Roman" w:cs="Times New Roman"/>
          <w:sz w:val="24"/>
          <w:szCs w:val="24"/>
        </w:rPr>
      </w:pPr>
    </w:p>
    <w:p w14:paraId="5128ABDA" w14:textId="77777777" w:rsidR="006F1168" w:rsidRPr="00044DAC" w:rsidRDefault="006F1168" w:rsidP="006F1168">
      <w:pPr>
        <w:tabs>
          <w:tab w:val="left" w:pos="720"/>
          <w:tab w:val="left" w:pos="1440"/>
        </w:tabs>
        <w:jc w:val="both"/>
        <w:rPr>
          <w:rFonts w:ascii="Times New Roman" w:eastAsia="Times New Roman" w:hAnsi="Times New Roman" w:cs="Times New Roman"/>
          <w:sz w:val="24"/>
          <w:szCs w:val="24"/>
        </w:rPr>
      </w:pPr>
      <w:r w:rsidRPr="00044DAC">
        <w:rPr>
          <w:rFonts w:ascii="Times New Roman" w:eastAsia="Times New Roman" w:hAnsi="Times New Roman" w:cs="Times New Roman"/>
          <w:sz w:val="24"/>
          <w:szCs w:val="24"/>
        </w:rPr>
        <w:t>______________________________</w:t>
      </w:r>
    </w:p>
    <w:p w14:paraId="20559C9E" w14:textId="77777777" w:rsidR="006F1168" w:rsidRPr="00044DAC" w:rsidRDefault="006F1168" w:rsidP="006F1168">
      <w:pPr>
        <w:tabs>
          <w:tab w:val="left" w:pos="720"/>
          <w:tab w:val="left" w:pos="1440"/>
        </w:tabs>
        <w:ind w:left="1440" w:hanging="1440"/>
        <w:jc w:val="both"/>
        <w:rPr>
          <w:rFonts w:ascii="Times New Roman" w:eastAsia="Times New Roman" w:hAnsi="Times New Roman" w:cs="Times New Roman"/>
          <w:sz w:val="24"/>
          <w:szCs w:val="24"/>
        </w:rPr>
      </w:pPr>
      <w:r w:rsidRPr="00044DAC">
        <w:rPr>
          <w:rFonts w:ascii="Times New Roman" w:eastAsia="Times New Roman" w:hAnsi="Times New Roman" w:cs="Times New Roman"/>
          <w:sz w:val="24"/>
          <w:szCs w:val="24"/>
        </w:rPr>
        <w:t>Village Clerk</w:t>
      </w:r>
    </w:p>
    <w:p w14:paraId="5DA909C3" w14:textId="77777777" w:rsidR="006F1168" w:rsidRPr="00044DAC" w:rsidRDefault="006F1168" w:rsidP="006F1168">
      <w:pPr>
        <w:jc w:val="both"/>
        <w:rPr>
          <w:rFonts w:ascii="Times New Roman" w:eastAsia="Times New Roman" w:hAnsi="Times New Roman" w:cs="Times New Roman"/>
          <w:i/>
          <w:sz w:val="24"/>
          <w:szCs w:val="24"/>
        </w:rPr>
      </w:pPr>
    </w:p>
    <w:p w14:paraId="38E873B4" w14:textId="77777777" w:rsidR="006F1168" w:rsidRPr="00044DAC" w:rsidRDefault="006F1168" w:rsidP="006F1168">
      <w:pPr>
        <w:jc w:val="both"/>
        <w:rPr>
          <w:rFonts w:ascii="Times New Roman" w:eastAsia="Times New Roman" w:hAnsi="Times New Roman" w:cs="Times New Roman"/>
          <w:sz w:val="24"/>
          <w:szCs w:val="24"/>
        </w:rPr>
      </w:pPr>
      <w:r w:rsidRPr="00044DAC">
        <w:rPr>
          <w:rFonts w:ascii="Times New Roman" w:eastAsia="Times New Roman" w:hAnsi="Times New Roman" w:cs="Times New Roman"/>
          <w:i/>
          <w:sz w:val="24"/>
          <w:szCs w:val="24"/>
        </w:rPr>
        <w:t>Published</w:t>
      </w:r>
      <w:r w:rsidRPr="00044DAC">
        <w:rPr>
          <w:rFonts w:ascii="Times New Roman" w:eastAsia="Times New Roman" w:hAnsi="Times New Roman" w:cs="Times New Roman"/>
          <w:sz w:val="24"/>
          <w:szCs w:val="24"/>
        </w:rPr>
        <w:t xml:space="preserve"> in pamphlet form:</w:t>
      </w:r>
    </w:p>
    <w:p w14:paraId="78AD8D99" w14:textId="722832E1" w:rsidR="006F1168" w:rsidRPr="00044DAC" w:rsidRDefault="00BE6E9D" w:rsidP="006F11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April</w:t>
      </w:r>
      <w:r w:rsidR="006F1168" w:rsidRPr="00044DAC">
        <w:rPr>
          <w:rFonts w:ascii="Times New Roman" w:eastAsia="Times New Roman" w:hAnsi="Times New Roman" w:cs="Times New Roman"/>
          <w:sz w:val="24"/>
          <w:szCs w:val="24"/>
        </w:rPr>
        <w:t xml:space="preserve"> 202</w:t>
      </w:r>
      <w:r w:rsidR="00044DAC">
        <w:rPr>
          <w:rFonts w:ascii="Times New Roman" w:eastAsia="Times New Roman" w:hAnsi="Times New Roman" w:cs="Times New Roman"/>
          <w:sz w:val="24"/>
          <w:szCs w:val="24"/>
        </w:rPr>
        <w:t>6</w:t>
      </w:r>
    </w:p>
    <w:p w14:paraId="2B57EEE4" w14:textId="77777777" w:rsidR="00373C77" w:rsidRPr="00044DAC" w:rsidRDefault="00373C77" w:rsidP="00373C77">
      <w:pPr>
        <w:rPr>
          <w:rFonts w:ascii="Times New Roman" w:eastAsia="Times New Roman" w:hAnsi="Times New Roman" w:cs="Times New Roman"/>
          <w:sz w:val="24"/>
          <w:szCs w:val="24"/>
        </w:rPr>
      </w:pPr>
      <w:r w:rsidRPr="00044DAC">
        <w:rPr>
          <w:rFonts w:ascii="Times New Roman" w:eastAsia="Times New Roman" w:hAnsi="Times New Roman" w:cs="Times New Roman"/>
          <w:sz w:val="24"/>
          <w:szCs w:val="24"/>
        </w:rPr>
        <w:br w:type="page"/>
      </w:r>
    </w:p>
    <w:p w14:paraId="67746FA7" w14:textId="77777777" w:rsidR="00373C77" w:rsidRPr="000F70DF" w:rsidRDefault="00373C77" w:rsidP="00373C77">
      <w:pPr>
        <w:jc w:val="center"/>
        <w:rPr>
          <w:rFonts w:ascii="Times New Roman" w:hAnsi="Times New Roman" w:cs="Times New Roman"/>
          <w:b/>
          <w:bCs/>
          <w:noProof/>
        </w:rPr>
      </w:pPr>
      <w:r w:rsidRPr="000F70DF">
        <w:rPr>
          <w:rFonts w:ascii="Times New Roman" w:hAnsi="Times New Roman" w:cs="Times New Roman"/>
          <w:b/>
          <w:bCs/>
          <w:iCs/>
          <w:u w:val="single"/>
        </w:rPr>
        <w:lastRenderedPageBreak/>
        <w:t>EXHIBIT A</w:t>
      </w:r>
    </w:p>
    <w:p w14:paraId="35951D18" w14:textId="6066D2E3" w:rsidR="006F1168" w:rsidRPr="007D3EE0" w:rsidRDefault="006F1168" w:rsidP="007D3EE0">
      <w:pPr>
        <w:jc w:val="center"/>
        <w:rPr>
          <w:rFonts w:ascii="Times New Roman" w:hAnsi="Times New Roman" w:cs="Times New Roman"/>
          <w:b/>
          <w:bCs/>
          <w:noProof/>
        </w:rPr>
      </w:pPr>
      <w:r w:rsidRPr="007D3EE0">
        <w:rPr>
          <w:rFonts w:ascii="Times New Roman" w:hAnsi="Times New Roman" w:cs="Times New Roman"/>
          <w:b/>
          <w:bCs/>
          <w:noProof/>
        </w:rPr>
        <w:t>Legal Description of the Carbon Cliff Redevelopment Project Area #1</w:t>
      </w:r>
    </w:p>
    <w:p w14:paraId="2ABB632F" w14:textId="63B5468E" w:rsidR="006F1168" w:rsidRPr="007D3EE0" w:rsidRDefault="006F1168" w:rsidP="006F1168">
      <w:pPr>
        <w:rPr>
          <w:rFonts w:ascii="Times New Roman" w:hAnsi="Times New Roman" w:cs="Times New Roman"/>
          <w:noProof/>
        </w:rPr>
      </w:pPr>
      <w:r w:rsidRPr="007D3EE0">
        <w:rPr>
          <w:rFonts w:ascii="Times New Roman" w:hAnsi="Times New Roman" w:cs="Times New Roman"/>
          <w:noProof/>
        </w:rPr>
        <w:t>THAT PART OF THE SOUTHWEST QUARTER AND THE NORTHWEST QUARTER OF SECTION 4, THE SOUTHEAST QUARTER AND NORTHEAST QUARTER OF SECTION 5, AND THE NORTHEAST QUARTER OF SECTION 8, TOWNSHIP 17 NORTH, RANGE 1 EAST OF THE FOURTH PRINCIPAL MERIDIAN, AND THE SOUTHEAST QUARTER OF SECTION 32, AND THE SOUTHWEST QUARTER OF SECTION 33, TOWNSHIP 18 NORTH, RANGE 1 EAST OF THE FOURTH PRINCIPAL MERIDIAN, ALL IN VILLAGE OF CARBON CLIFF, COUNTY OF ROCK ISLAND, STATE OF ILLINOIS, MORE PARTICULARLY DESCRIBED AS FOLLOWS:</w:t>
      </w:r>
    </w:p>
    <w:p w14:paraId="71D8DE88" w14:textId="77777777" w:rsidR="006F1168" w:rsidRPr="007D3EE0" w:rsidRDefault="006F1168" w:rsidP="006F1168">
      <w:pPr>
        <w:rPr>
          <w:rFonts w:ascii="Times New Roman" w:hAnsi="Times New Roman" w:cs="Times New Roman"/>
          <w:noProof/>
        </w:rPr>
      </w:pPr>
      <w:r w:rsidRPr="007D3EE0">
        <w:rPr>
          <w:rFonts w:ascii="Times New Roman" w:hAnsi="Times New Roman" w:cs="Times New Roman"/>
          <w:noProof/>
        </w:rPr>
        <w:t xml:space="preserve">BEGINNING AT THE SOUTHWEST CORNER THE SOUTH HALF OF THE NORTHWEST QUARTER OF SAID NORTHEAST QUARTER OF SECTION 8; THENCE NORTH ALONG THE WEST LINE OF SAID NORTHEAST QUARTER OF SECTION 8, 1340 FEET, MORE OR LESS, TO THE NORTHWEST CORNER OF SAID NORTHEAST QUARTER OF SECTION 8, BEING ALSO THE SOUTHWEST CORNER OF SAID SOUTHEAST QUARTER OF SECTION 5; THENCE NORTH ALONG THE WEST LINE OF SAID SOUTHEAST QUARTER OF SECTION 5, 1000 FEET, MORE OR LESS, TO THE NORTH LINE OF THE SOUTH HALF OF THE NORTH HALF OF THE SOUTHWEST QUARTER OF SAID SOUTHEAST QUARTER OF SECTION 5; THENCE EAST ALONG SAID NORTH LINE, 1363.92 FEET TO A POINT ON THE WEST LINE OF LOT 58 IN MERRY OAKS THIRD ADDITION IN PART OF SAID SOUTHEAST QUARTER OF SECTION 5; THENCE NORTH ALONG SAID WEST LINE AND THE WEST LINE OF OUTLOT 1 IN SAID MERRY OAKS THIRD ADDITION, 331 FEET TO THE NORTHWEST CORNER OF SAID OUTLOT 1, BEING ALSO THE SOUTHWEST CORNER OF THE NORTHEAST QUARTER OF SAID SOUTHEAST QUARTER OF SECTION 5; THENCE NORTH ALONG THE WEST LINE OF SAID NORTHEAST QUARTER OF THE SOUTHEAST QUARTER OF SECTION 5, 1320 FEET TO THE NORTHWEST CORNER OF SAID NORTHEAST QUARTER OF THE SOUTHEAST QUARTER OF SECTION 5, BEING ALSO THE SOUTHWEST CORNER OF THE </w:t>
      </w:r>
      <w:bookmarkStart w:id="0" w:name="_Hlk220418612"/>
      <w:r w:rsidRPr="007D3EE0">
        <w:rPr>
          <w:rFonts w:ascii="Times New Roman" w:hAnsi="Times New Roman" w:cs="Times New Roman"/>
          <w:noProof/>
        </w:rPr>
        <w:t>SOUTHEAST QUARTER OF SAID NORTHEAST QUARTER OF SECTION 5</w:t>
      </w:r>
      <w:bookmarkEnd w:id="0"/>
      <w:r w:rsidRPr="007D3EE0">
        <w:rPr>
          <w:rFonts w:ascii="Times New Roman" w:hAnsi="Times New Roman" w:cs="Times New Roman"/>
          <w:noProof/>
        </w:rPr>
        <w:t xml:space="preserve">; THENCE NORTH ALONG THE WEST LINE OF SAID SOUTHEAST QUARTER OF THE NORTHEAST QUARTER OF SECTION 5, 1320 FEET, MORE OR LESS, TO THE NORTHWEST CORNER OF SAID SOUTHEAST QUARTER OF THE NORTHEAST QUARTER OF SECTION 5, BEING ALSO THE SOUTHWEST CORNER OF THE NORTHEAST QUARTER OF SAID NORTHEAST QUARTER OF SECTION 5 AND THE SOUTHWEST CORNER OF </w:t>
      </w:r>
      <w:bookmarkStart w:id="1" w:name="_Hlk220419106"/>
      <w:r w:rsidRPr="007D3EE0">
        <w:rPr>
          <w:rFonts w:ascii="Times New Roman" w:hAnsi="Times New Roman" w:cs="Times New Roman"/>
          <w:noProof/>
        </w:rPr>
        <w:t>EAGLE RIDGE SCHOOL SUBDIVISION</w:t>
      </w:r>
      <w:bookmarkEnd w:id="1"/>
      <w:r w:rsidRPr="007D3EE0">
        <w:rPr>
          <w:rFonts w:ascii="Times New Roman" w:hAnsi="Times New Roman" w:cs="Times New Roman"/>
          <w:noProof/>
        </w:rPr>
        <w:t xml:space="preserve">, BEING A REPLAT OF OUTLOT 1 IN CLIFF HEIGHTS ADDITION TO THE VILLAGE OF CARBON CLIFF, ROCK ISLAND COUNTY, ILLINOIS, SITUATED IN PART OF THE EAST HALF OF SAID NORTHEAST QUARTER OF SECTION 5 RECORDED IN PLAT BOOK 47, PAGE 403 IN THE OFFICE OF THE ROCK ISLAND COUNTY RECORDER AS DOCUMENT NUMBER 2006-01827 ON JANUARY 24, 2006; THENCE NORTH ALONG THE WEST LINE </w:t>
      </w:r>
      <w:bookmarkStart w:id="2" w:name="_Hlk220420009"/>
      <w:r w:rsidRPr="007D3EE0">
        <w:rPr>
          <w:rFonts w:ascii="Times New Roman" w:hAnsi="Times New Roman" w:cs="Times New Roman"/>
          <w:noProof/>
        </w:rPr>
        <w:t>OF SAID EAGLE RIDGE SCHOOL SUBDIVISION</w:t>
      </w:r>
      <w:bookmarkEnd w:id="2"/>
      <w:r w:rsidRPr="007D3EE0">
        <w:rPr>
          <w:rFonts w:ascii="Times New Roman" w:hAnsi="Times New Roman" w:cs="Times New Roman"/>
          <w:noProof/>
        </w:rPr>
        <w:t xml:space="preserve">, 1340.59 FEET TO THE NORTHWEST CORNER THEREOF; THENCE EAST ALONG THE NORTH LINE OF SAID EAGLE RIDGE SCHOOL SUBDIVISION AND THE NORTH LINE OF LOT 33 IN CLIFF HEIGHTS FIRST ADDITION, RECORDED IN PLAT BOOK 29, PAGE 326 IN THE OFFICE OF THE ROCK ISLAND COUNTY RECORDER, 571.82 FEET TO THE NORTHEAST CORNER OF SAID LOT 33, BEING ALSO A POINT ON THE WEST LINE OF </w:t>
      </w:r>
      <w:r w:rsidRPr="007D3EE0">
        <w:rPr>
          <w:rFonts w:ascii="Times New Roman" w:hAnsi="Times New Roman" w:cs="Times New Roman"/>
          <w:noProof/>
        </w:rPr>
        <w:lastRenderedPageBreak/>
        <w:t xml:space="preserve">PLEASANT AVE; THENCE NORTH ALONG SAID WEST LINE AND ITS NORTH EXTENSION, CROSSING 10TH AVE, 186 FEET, TO THE SOUTHEAST CORNER OF THE TRACT HERETOFORE CONVEYED TO THE BOARD OF EDUCATION OF UNITED TOWNSHIP HIGH SCHOOL, DISTRICT NO. 30, ROCK ISLAND AND HENRY COUNTIES, ILLINOIS; THENCE NORTH ALONG THE EAST LINE OF SAID TRACT CONVEYED TO THE BOARD OF EDUCATION, 862.25 FEET TO THE NORTHEAST CORNER OF SAID TRACT CONVEYED TO THE BOARD OF EDUCATION, BEING ALSO A POINT ON THE SOUTH LINE OF LOT 10 IN MANSUR WOOD ADDITION, AN ADDITION TO SAID VILLAGE OF CARBON CLIFF; THENCE EAST ALONG SAID SOUTH LINE AND THE SOUTH LINE OF LOTS 6 AND 7 IN SAID MANSUR WOOD ADDITION, 761.5 FEET, MORE OR LESS, TO THE WEST LINE OF MANSUR AVENUE (OLD SILVIS-CARBON CLIFF ROAD), A PUBLIC ROAD; THENCE SOUTH ALONG SAID WEST LINE, 149 FEET TO A POINT 1327.06 FEET NORTHWEST FROM </w:t>
      </w:r>
      <w:bookmarkStart w:id="3" w:name="_Hlk220596878"/>
      <w:r w:rsidRPr="007D3EE0">
        <w:rPr>
          <w:rFonts w:ascii="Times New Roman" w:hAnsi="Times New Roman" w:cs="Times New Roman"/>
          <w:noProof/>
        </w:rPr>
        <w:t>THE INTERSECTION BETWEEN SAID WEST LINE AND THE SOUTH LINE OF SAID SOUTHWEST QUARTER OF SECTION 33</w:t>
      </w:r>
      <w:bookmarkEnd w:id="3"/>
      <w:r w:rsidRPr="007D3EE0">
        <w:rPr>
          <w:rFonts w:ascii="Times New Roman" w:hAnsi="Times New Roman" w:cs="Times New Roman"/>
          <w:noProof/>
        </w:rPr>
        <w:t xml:space="preserve"> (MEASURED ALONG SAID WEST LINE); THENCE ANGLE TO THE RIGHT 105 DEGREES FROM SAID WEST LINE, 358.7 FEET; THENCE ANGLE TO THE RIGHT 85 DEGREES 8 MINUTES FROM LAST DESCRIBED LINE, 246.6 FEET; THENCE ANGLE TO THE RIGHT 163 DEGREES 40 MINUTES FROM LAST DESCRIBED LINE, 194.5 FEET; THENCE ANGLE TO THE RIGHT 163 DEGREES 5 MINUTES FROM LAST DESCRIBED LINE, 591.4 FEET; THENCE ANGLE TO THE RIGHT 156 DEGREES 53 MINUTES FROM LAST DESCRIBED LINE, 215.54 FEET TO A POINT ON SAID SOUTH LINE OF SAID SOUTHWEST QUARTER OF SECTION 33, 193 FEET WEST OF SAID INTERSECTION, 3397 FEET, MORE OR LESS, EAST OF THE SOUTHWEST CORNER OF SAID SOUTHEAST QUARTER OF SECTON 32; THENCE WEST ALONG SAID SOUTH LINES OF THE SOUTHWEST QUARTER OF SECTION 33 AND THE SOUTHEAST QUARTER OF SECTION 32, 1349.2 FEET TO THE EAST LINE OF LOT 32 IN SAID CLIFF HEIGHTS FIRST ADDITION; THENCE SOUTH ALONG THE EAST LINE OF LOTS 32, 31 AND 30 IN SAID CLIFF HEIGHTS FIRST ADDITION, 312.7 FEET TO THE SOUTH LINE OF SAID LOT 30; THENCE WEST ALONG SAID SOUTH LINE, 100 FEET TO THE SOUTHWEST CORNER OF SAID LOT 30; THENCE SOUTHWEST CROSSING VALLEY VIEW DRIVE, 73 FEET TO THE NORTHWEST CORNER OF LOT 26 IN SAID CLIFF HEIGHTS FIRST ADDITION; THENCE SOUTH ALONG THE WEST LINE OF SAID LOT 26, 115.09 FEET TO THE SOUTHWEST CORNER THEREOF, BEING ALSO A POINT ON THE NORTH LINE OF LOT 24 IN SAID CLIFF HEIGHTS FIRST ADDITION; THENCE WEST ALONG SAID NORTH LINE, 40.82 FEET TO THE WEST LINE THEREOF; THENCE WEST CROSSING A 20 FEET ALLEY, 20 FEET TO WEST LINE OF SAID ALLEY; THENCE SOUTH ALONG THE WEST LINE, 549.09 FEET TO THE SOUTH LINE OF GREENWOOD AVE; THENCE EAST ALONG SAID SOUTH LINE, 134.72 FEET TO THE SOUTHEAST CORNER OF THAT PORTION OF GREENWOOD AVE</w:t>
      </w:r>
      <w:bookmarkStart w:id="4" w:name="_Hlk219882401"/>
      <w:r w:rsidRPr="007D3EE0">
        <w:rPr>
          <w:rFonts w:ascii="Times New Roman" w:hAnsi="Times New Roman" w:cs="Times New Roman"/>
          <w:noProof/>
        </w:rPr>
        <w:t xml:space="preserve"> DEDICATED IN SAID EAGLE RIDGE SCHOOL SUBDIVISION; THENCE SOUTH ALONG THE EASTERLY LINE OF SAID EAGLE RIDGE SCHOOL SUBDIVISION, 142 FEET; THENCE EAST ALONG THE BOUNDARY OF SAID EAGLE RIDGE SCHOOL SUBDIVISION, 195.18 FEET; THENCE SOUTH ALONG THE BOUNDARY OF SAID EAGLE RIDGE SCHOOL SUBDIVISION, 197.06 FEET TO THE SOUTH LINE OF SAID NORTHEAST QUARTER OF THE NORTHEAST QUARTER OF SECTION 5; THENCE EAST ALONG SAID SOUTH LINE, 335 FEET TO THE SOUTHEAST CORNER OF SAID NORTHEAST QUARTER OF THE NORTHEAST QUARTER OF SECTION 5, BEING ALSO THE NORTHWEST CORNER OF THE SOUTHWEST QUARTER OF SAID </w:t>
      </w:r>
      <w:r w:rsidRPr="007D3EE0">
        <w:rPr>
          <w:rFonts w:ascii="Times New Roman" w:hAnsi="Times New Roman" w:cs="Times New Roman"/>
          <w:noProof/>
        </w:rPr>
        <w:lastRenderedPageBreak/>
        <w:t xml:space="preserve">NORTHWEST QUARTER OF SECTION 4; THENCE EAST ALONG THE NORTH LINE OF SAID SOUTHWEST QUARTER OF THE NORTHWEST QUARTER OF SECTION 4, 1195.4 FEET TO A POINT ON SAID NORTH LINE, 100 FEET WEST OF THE NORTHEAST CORNER THEREOF; THENCE SOUTH ALONG A LINE 100 FEET WEST OF AND PARALLEL WITH THE EAST LINE OF SAID SOUTHWEST QUARTER OF THE NORTHWEST QUARTER OF SECTION 4, 214.34 FEET TO A POINT 61 FEET NORTH OF THE WEST EXTENSION OF THE SOUTH LINE OF LOT 2 IN HY-GRADE SUBDIVISION, AS RECORDED IN PLAT BOOK 27 AT PAGE 47 IN THE OFFICE OF THE RECORDER OF ROCK ISLAND COUNTY, ILLINOIS; THENCE EAST PARALLEL WITH SAID WEST EXTENSION OF THE SOUTH LINE OF LOT 2, 50 FEET TO A LINE PARALLEL WITH THE WEST LINE OF SAID LOT 2; THENCE SOUTH ALONG SAID PARALLEL LINE, 50 FEET TO A LINE 11 FEET NORTH AND PARALLEL WITH THE WEST EXTENSION OF SAID SOUTH LINE OF LOT 2; THENCE WEST ALONG WITH THE SAID WEST EXTENSION, 50 FEET TO SAID LINE 100 FEET WEST OF AND PARALLEL WITH THE EAST LINE OF SAID SOUTHWEST QUARTER OF THE NORTHWEST QUARTER OF SECTION 4; THENCE SOUTH ALONG SAID LINE 100 FEET WEST OF AND PARALLEL WITH THE EAST LINE OF SAID SOUTHWEST QUARTER OF THE NORTHWEST QUARTER OF SECTION 4, 270.66 FEET; THENCE EAST ALONG WITH A LINE PARALLEL WITH SAID NORTH LINE, 100 FEET TO THE SAID EAST LINE; THENCE SOUTH ALONG SAID EAST LINE, 70.2 FEET, MORE OR LESS, </w:t>
      </w:r>
      <w:r w:rsidRPr="007D3EE0">
        <w:rPr>
          <w:rFonts w:ascii="Times New Roman" w:hAnsi="Times New Roman" w:cs="Times New Roman"/>
        </w:rPr>
        <w:t xml:space="preserve"> </w:t>
      </w:r>
      <w:r w:rsidRPr="007D3EE0">
        <w:rPr>
          <w:rFonts w:ascii="Times New Roman" w:hAnsi="Times New Roman" w:cs="Times New Roman"/>
          <w:noProof/>
        </w:rPr>
        <w:t xml:space="preserve">TO THE NORTH LINE OF A TRACT OWNED BY GEORGE ARGEROS, BEING ALSO THE SOUTH LINE OF LOT 8 IN SAID HY-GRADE SUBDIVISION; THENCE EAST ALONG SAID SOUTH LINE OF LOT 8, 257.2 FEET TO THE SOUTHEAST CORNER OF SAID LOT 8, BEING ALSO ON THE WEST RIGHT-OF-WAY LINE OF S.B.I. ROUTE 7 (ILLINOIS ROUTE 84); THENCE ALONG SAID WEST RIGHT-OF-WAY LINE OF S.B.I. ROUTE 7 (ILLINOIS ROUTE 84), 712 FEET TO A POINT ON THE SOUTH LINE OF THE SOUTH HALF OF SAID NORTHWEST QUARTER OF SECTION 4, BEING ALSO THE NORTH LINE OF SAID SOUTHWEST QUARTER OF SECTION 4; THENCE WEST ALONG SAID NORTH LINE, 183.5 FEET TO A POINT 32.5 FEET EAST OF THE NORTHWEST CORNER OF THE NORTHEAST QUARTER OF SAID SOUTHWEST QUARTER OF SECTION 4; THENCE SOUTH ALONG A LINE PARALLEL WITH THE WEST LINE OF </w:t>
      </w:r>
      <w:bookmarkStart w:id="5" w:name="_Hlk220442946"/>
      <w:r w:rsidRPr="007D3EE0">
        <w:rPr>
          <w:rFonts w:ascii="Times New Roman" w:hAnsi="Times New Roman" w:cs="Times New Roman"/>
          <w:noProof/>
        </w:rPr>
        <w:t>SAID NORTHEAST QUARTER OF THE SOUTHWEST QUARTER OF SECTION 4</w:t>
      </w:r>
      <w:bookmarkEnd w:id="5"/>
      <w:r w:rsidRPr="007D3EE0">
        <w:rPr>
          <w:rFonts w:ascii="Times New Roman" w:hAnsi="Times New Roman" w:cs="Times New Roman"/>
          <w:noProof/>
        </w:rPr>
        <w:t xml:space="preserve">, 153 FEET TO THE SOUTH LINE OF THE NORTH 153 FEET OF SAID NORTHEAST QUARTER OF THE SOUTHWEST QUARTER OF SECTION 4; THENCE WEST ALONG SAID SOUTH LINE, 32.5 FEET TO THE SAID WEST LINE, BEING ALSO THE EAST LINE OF THE NORTHWEST QUARTER OF SAID SOUTHWEST QUARTER OF SECTION 4; THENCE SOUTH ALONG SAID EAST LINE, 1267 FEET TO THE SOUTH LINE </w:t>
      </w:r>
      <w:bookmarkStart w:id="6" w:name="_Hlk220443603"/>
      <w:r w:rsidRPr="007D3EE0">
        <w:rPr>
          <w:rFonts w:ascii="Times New Roman" w:hAnsi="Times New Roman" w:cs="Times New Roman"/>
          <w:noProof/>
        </w:rPr>
        <w:t>OF SAID NORTHWEST QUARTER OF THE SOUTHWEST QUARTER OF SECTION 4</w:t>
      </w:r>
      <w:bookmarkEnd w:id="6"/>
      <w:r w:rsidRPr="007D3EE0">
        <w:rPr>
          <w:rFonts w:ascii="Times New Roman" w:hAnsi="Times New Roman" w:cs="Times New Roman"/>
          <w:noProof/>
        </w:rPr>
        <w:t xml:space="preserve">; THENCE WEST ALONG SAID SOUTH LINE, 1320 FEET TO THE SOUTHWEST CORNER OF SAID NORTHWEST QUARTER OF THE SOUTHWEST QUARTER OF SECTION 4, BEING ALSO THE NORTHEAST CORNER OF SAID SOUTHEAST QUARTER OF THE SOUTHEAST QUARTER OF SECTION 5; THENCE WEST ALONG THE NORTH LINE OF SAID SOUTHEAST QUARTER OF THE SOUTHEAST QUARTER OF SECTION 5, 1028.4 FEET TO THE EAST LINE OF OUTLOT 1 IN SAID MERRY OAKS THIRD ADDITION; THENCE SOUTH ALONG SAID EAST LINE, 176.4 FEET TO THE NORTH LINE OF LOT 57 IN SAID MERRY OAKS THIRD ADDITION; THENCE WEST ALONG SAID NORTH LINE, 109.46 FEET TO THE WEST LINE OF SAID LOT 57; THENCE SOUTH ALONG SAID WEST LINE, 120.92 FEET TO THE SOUTH LINE OF SAID LOT 57, BEING ALSO THE NORTH LINE LINCOLNWOOD </w:t>
      </w:r>
      <w:r w:rsidRPr="007D3EE0">
        <w:rPr>
          <w:rFonts w:ascii="Times New Roman" w:hAnsi="Times New Roman" w:cs="Times New Roman"/>
          <w:noProof/>
        </w:rPr>
        <w:lastRenderedPageBreak/>
        <w:t xml:space="preserve">AVE; THENCE WEST ALONG SAID NORTH LINE, 50.5 FEET TO THE EAST LINE OF SAID LOT 58 IN MERRY OAKS THIRD ADDITION; THENCE SOUTH ALONG THE EAST LINE OF LOTS 58 TO 61 IN SAID MERRY OAKS THIRD ADDITION, 325.84 FEET TO THE SOUTH LINE OF SAID LOT 61; THENCE WEST ALONG SAID SOUTH LINE, 150.75 FEET TO THE WEST LINE OF SAID LOT 61, </w:t>
      </w:r>
      <w:bookmarkStart w:id="7" w:name="_Hlk220486350"/>
      <w:r w:rsidRPr="007D3EE0">
        <w:rPr>
          <w:rFonts w:ascii="Times New Roman" w:hAnsi="Times New Roman" w:cs="Times New Roman"/>
          <w:noProof/>
        </w:rPr>
        <w:t>BEING ALSO THE EAST LINE OF THE SOUTHWEST QUARTER OF SAID SOUTHEAST QUARTER OF SECTION 5</w:t>
      </w:r>
      <w:bookmarkEnd w:id="7"/>
      <w:r w:rsidRPr="007D3EE0">
        <w:rPr>
          <w:rFonts w:ascii="Times New Roman" w:hAnsi="Times New Roman" w:cs="Times New Roman"/>
          <w:noProof/>
        </w:rPr>
        <w:t>; THENCE SOUTH ALONG SAID EAST LINE, 17 FEET TO THE SOUTH LINE OF THE SOUTH HALF OF THE NORTH HALF OF SAID SOUTHWEST QUARTER OF THE SOUTHEAST QUARTER OF SECTION 5; THENCE WEST ALONG SAID SOUTH LINE, 390 FEET TO THE EAST LINE OF LOT 5 IN MEGAN PARK SUBDIVISION TO THE VILLAGE OF CARBON CLIFF, ROCK ISLAND COUNTY, ILLINOIS, ACCORDING TO THE PLAT THEREOF RECORDED APRIL 16, 1987 IN PLAT BOOK 46, PAGE 203 AS DOCUMENT NO. 87-07008; THENCE SOUTH ALONG SAID EAST LINE, 247.42 FEET TO A BEND POINT; THENCE CONTINUE SOUTH ALONG SAID EAST LINE, 199.79 FEET TO THE SOUTHEAST CORNER OF SAID LOT 5; THENCE WEST ALONG SAID SOUTH LINE, 60 FEET TO THE NORTHEAST CORNER OF LOT 4 IN SAID MEGAN PARK SUBDIVISION; THENCE SOUTH ALONG THE EAST LINE OF SAID LOT 4, 220 FEET TO THE SOUTH LINE OF SAID LOT 4; THENCE WEST ALONG SAID SOUTH LINE, 155.48 FEET TO THE NORTHEAST CORNER OF LOT 3 IN SAID MEGAN PARK SUBDIVISION, BEING ALSO THE NORTHEAST CORNER OF THE NORTHWEST QUARTER OF THE NORTHWEST QUARTER OF SAID NORTHEAST QUARTER OF SECTION 8; THENCE SOUTH ALONG THE EAST LINE OF SAID NORTHWEST QUARTER OF THE NORTHWEST QUARTER OF THE NORTHEAST QUARTER OF SECTION 8, 648 FEET TO THE NORTH LINE OF THE PAVED HIGHWAY KNOWN AS 23RD AVENUE OR COLONA ROAD; THENCE WEST ALONG SAID NORTH LINE, 260 FEET, MORE OR LESS, TO THE NORTH EXTENSION OF THE EAST LINE OF THE WEST 386.8 FEET OF THE SOUTH HALF OF SAID NORTHWEST QUARTER OF THE NORTHEAST QUARTER OF SECTION 8; THENCE SOUTH ALONG SAID EAST LINE, 583 FEET, MORE OR LESS, TO THE NORTH LINE OF THE SOUTH 103.2 FEET OF THE WEST 436.8 FEET OF THE SOUTH HALF OF SAID NORTHWEST QUARTER OF THE NORTHEAST QUARTER OF SECTION 8; THENCE EAST ALONG SAID NORTH LINE, 50 FEET TO THE EAST LINE OF THE WEST 436.8 FEET OF THE SOUTH HALF OF SAID NORTHWEST QUARTER OF THE NORTHEAST QUARTER OF SECTION 8; THENCE SOUTH ALONG SAID EAST LINE OF THE WEST 436.8 FEET, 103.2 FEET TO THE SOUTH LINE OF THE SOUTH HALF OF SAID NORTHWEST QUARTER OF THE NORTHEAST QUARTER OF SECTION 8; THENCE WEST ALONG SAID SOUTH LINE, 436.8 FEET TO THE POINT OF BEGINNING.</w:t>
      </w:r>
    </w:p>
    <w:bookmarkEnd w:id="4"/>
    <w:p w14:paraId="158517DF" w14:textId="77777777" w:rsidR="00044DAC" w:rsidRDefault="00044DAC">
      <w:pPr>
        <w:spacing w:after="160" w:line="278" w:lineRule="auto"/>
        <w:rPr>
          <w:rFonts w:ascii="Times New Roman" w:eastAsia="Times New Roman" w:hAnsi="Times New Roman" w:cs="Times New Roman"/>
          <w:b/>
          <w:bCs/>
          <w:iCs/>
          <w:sz w:val="24"/>
          <w:szCs w:val="24"/>
          <w:u w:val="single"/>
        </w:rPr>
      </w:pPr>
      <w:r>
        <w:rPr>
          <w:rFonts w:ascii="Times New Roman" w:eastAsia="Times New Roman" w:hAnsi="Times New Roman" w:cs="Times New Roman"/>
          <w:b/>
          <w:bCs/>
          <w:iCs/>
          <w:sz w:val="24"/>
          <w:szCs w:val="24"/>
          <w:u w:val="single"/>
        </w:rPr>
        <w:br w:type="page"/>
      </w:r>
    </w:p>
    <w:p w14:paraId="125FD8C0" w14:textId="71BDB2E6" w:rsidR="00373C77" w:rsidRPr="00044DAC" w:rsidRDefault="00373C77" w:rsidP="00044DAC">
      <w:pPr>
        <w:jc w:val="center"/>
        <w:rPr>
          <w:rFonts w:ascii="Times New Roman" w:eastAsia="Times New Roman" w:hAnsi="Times New Roman" w:cs="Times New Roman"/>
          <w:b/>
          <w:bCs/>
          <w:iCs/>
          <w:sz w:val="24"/>
          <w:szCs w:val="24"/>
          <w:u w:val="single"/>
        </w:rPr>
      </w:pPr>
      <w:r w:rsidRPr="00D9066B">
        <w:rPr>
          <w:rFonts w:ascii="Times New Roman" w:eastAsia="Times New Roman" w:hAnsi="Times New Roman" w:cs="Times New Roman"/>
          <w:b/>
          <w:bCs/>
          <w:iCs/>
          <w:sz w:val="24"/>
          <w:szCs w:val="24"/>
          <w:u w:val="single"/>
        </w:rPr>
        <w:lastRenderedPageBreak/>
        <w:t>EXHIBIT B</w:t>
      </w:r>
    </w:p>
    <w:p w14:paraId="020AE9A9" w14:textId="3B8191EE" w:rsidR="00373C77" w:rsidRPr="00D9066B" w:rsidRDefault="00373C77" w:rsidP="00373C77">
      <w:pPr>
        <w:jc w:val="center"/>
        <w:rPr>
          <w:rFonts w:ascii="Times New Roman" w:eastAsia="Times New Roman" w:hAnsi="Times New Roman" w:cs="Times New Roman"/>
          <w:iCs/>
          <w:sz w:val="24"/>
          <w:szCs w:val="24"/>
        </w:rPr>
      </w:pPr>
      <w:r w:rsidRPr="00D9066B">
        <w:rPr>
          <w:rFonts w:ascii="Times New Roman" w:eastAsia="Times New Roman" w:hAnsi="Times New Roman" w:cs="Times New Roman"/>
          <w:iCs/>
          <w:sz w:val="24"/>
          <w:szCs w:val="24"/>
        </w:rPr>
        <w:t xml:space="preserve">Map of the </w:t>
      </w:r>
      <w:r>
        <w:rPr>
          <w:rFonts w:ascii="Times New Roman" w:eastAsia="Times New Roman" w:hAnsi="Times New Roman" w:cs="Times New Roman"/>
          <w:iCs/>
          <w:sz w:val="24"/>
          <w:szCs w:val="24"/>
        </w:rPr>
        <w:t>Carbon Cliff</w:t>
      </w:r>
      <w:r w:rsidRPr="00D9066B">
        <w:rPr>
          <w:rFonts w:ascii="Times New Roman" w:eastAsia="Times New Roman" w:hAnsi="Times New Roman" w:cs="Times New Roman"/>
          <w:iCs/>
          <w:sz w:val="24"/>
          <w:szCs w:val="24"/>
        </w:rPr>
        <w:t xml:space="preserve"> Redevelopment Project Area</w:t>
      </w:r>
      <w:r>
        <w:rPr>
          <w:rFonts w:ascii="Times New Roman" w:eastAsia="Times New Roman" w:hAnsi="Times New Roman" w:cs="Times New Roman"/>
          <w:iCs/>
          <w:sz w:val="24"/>
          <w:szCs w:val="24"/>
        </w:rPr>
        <w:t xml:space="preserve"> #1</w:t>
      </w:r>
      <w:r w:rsidRPr="00D9066B">
        <w:rPr>
          <w:rFonts w:ascii="Times New Roman" w:eastAsia="Times New Roman" w:hAnsi="Times New Roman" w:cs="Times New Roman"/>
          <w:iCs/>
          <w:sz w:val="24"/>
          <w:szCs w:val="24"/>
        </w:rPr>
        <w:t xml:space="preserve"> </w:t>
      </w:r>
      <w:r w:rsidR="00044DAC">
        <w:rPr>
          <w:rFonts w:ascii="Times New Roman" w:eastAsia="Times New Roman" w:hAnsi="Times New Roman" w:cs="Times New Roman"/>
          <w:i/>
          <w:noProof/>
          <w:sz w:val="24"/>
          <w:szCs w:val="24"/>
          <w14:ligatures w14:val="standardContextual"/>
        </w:rPr>
        <w:drawing>
          <wp:inline distT="0" distB="0" distL="0" distR="0" wp14:anchorId="74C82396" wp14:editId="0B34E192">
            <wp:extent cx="5495925" cy="7113582"/>
            <wp:effectExtent l="0" t="0" r="0" b="0"/>
            <wp:docPr id="366890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890631" name="Picture 3668906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09699" cy="7131410"/>
                    </a:xfrm>
                    <a:prstGeom prst="rect">
                      <a:avLst/>
                    </a:prstGeom>
                  </pic:spPr>
                </pic:pic>
              </a:graphicData>
            </a:graphic>
          </wp:inline>
        </w:drawing>
      </w:r>
    </w:p>
    <w:p w14:paraId="77B2BCCD" w14:textId="1BF4117B" w:rsidR="00373C77" w:rsidRPr="00D9066B" w:rsidRDefault="00373C77" w:rsidP="00373C77">
      <w:pPr>
        <w:jc w:val="both"/>
        <w:rPr>
          <w:rFonts w:ascii="Times New Roman" w:eastAsia="Times New Roman" w:hAnsi="Times New Roman" w:cs="Times New Roman"/>
          <w:i/>
          <w:sz w:val="24"/>
          <w:szCs w:val="24"/>
        </w:rPr>
      </w:pPr>
    </w:p>
    <w:p w14:paraId="4C91F4F3" w14:textId="77777777" w:rsidR="00373C77" w:rsidRDefault="00373C77" w:rsidP="00373C77">
      <w:pPr>
        <w:autoSpaceDE w:val="0"/>
        <w:autoSpaceDN w:val="0"/>
        <w:adjustRightInd w:val="0"/>
        <w:spacing w:after="0" w:line="240" w:lineRule="auto"/>
        <w:jc w:val="center"/>
        <w:rPr>
          <w:rFonts w:ascii="Times New Roman" w:eastAsia="Times New Roman" w:hAnsi="Times New Roman" w:cs="Times New Roman"/>
          <w:b/>
          <w:bCs/>
          <w:iCs/>
          <w:sz w:val="24"/>
          <w:szCs w:val="24"/>
          <w:u w:val="single"/>
        </w:rPr>
      </w:pPr>
      <w:r>
        <w:rPr>
          <w:rFonts w:ascii="Times New Roman" w:eastAsia="Times New Roman" w:hAnsi="Times New Roman" w:cs="Times New Roman"/>
          <w:b/>
          <w:bCs/>
          <w:iCs/>
          <w:sz w:val="24"/>
          <w:szCs w:val="24"/>
          <w:u w:val="single"/>
        </w:rPr>
        <w:lastRenderedPageBreak/>
        <w:t>EXHIBIT C</w:t>
      </w:r>
    </w:p>
    <w:p w14:paraId="166EE07A" w14:textId="77777777" w:rsidR="00373C77" w:rsidRPr="00032314" w:rsidRDefault="00373C77" w:rsidP="00373C77">
      <w:pPr>
        <w:autoSpaceDE w:val="0"/>
        <w:autoSpaceDN w:val="0"/>
        <w:adjustRightInd w:val="0"/>
        <w:spacing w:after="0" w:line="240" w:lineRule="auto"/>
        <w:jc w:val="center"/>
        <w:rPr>
          <w:rFonts w:ascii="Times New Roman" w:eastAsia="Times New Roman" w:hAnsi="Times New Roman" w:cs="Times New Roman"/>
          <w:b/>
          <w:bCs/>
          <w:iCs/>
          <w:sz w:val="24"/>
          <w:szCs w:val="24"/>
          <w:u w:val="single"/>
        </w:rPr>
      </w:pPr>
    </w:p>
    <w:p w14:paraId="36A665C3" w14:textId="77777777" w:rsidR="00373C77" w:rsidRDefault="00373C77" w:rsidP="00373C77">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Parcel Tax Identification Numbers</w:t>
      </w:r>
    </w:p>
    <w:p w14:paraId="289AC195" w14:textId="77777777" w:rsidR="00373C77" w:rsidRPr="00032314" w:rsidRDefault="00373C77" w:rsidP="00373C77">
      <w:pPr>
        <w:rPr>
          <w:rFonts w:ascii="Times New Roman" w:hAnsi="Times New Roman" w:cs="Times New Roman"/>
        </w:rPr>
      </w:pPr>
    </w:p>
    <w:p w14:paraId="14314D21" w14:textId="77777777" w:rsidR="006F1168" w:rsidRDefault="006F1168" w:rsidP="006F1168">
      <w:pPr>
        <w:rPr>
          <w:noProof/>
        </w:rPr>
      </w:pPr>
      <w:r>
        <w:rPr>
          <w:noProof/>
        </w:rPr>
        <w:t>0932400010</w:t>
      </w:r>
      <w:r>
        <w:rPr>
          <w:noProof/>
        </w:rPr>
        <w:tab/>
        <w:t>0933300020</w:t>
      </w:r>
      <w:r>
        <w:rPr>
          <w:noProof/>
        </w:rPr>
        <w:tab/>
        <w:t>1804100013</w:t>
      </w:r>
      <w:r>
        <w:rPr>
          <w:noProof/>
        </w:rPr>
        <w:tab/>
        <w:t>1804100014</w:t>
      </w:r>
      <w:r>
        <w:rPr>
          <w:noProof/>
        </w:rPr>
        <w:tab/>
        <w:t>1804100015</w:t>
      </w:r>
      <w:r>
        <w:rPr>
          <w:noProof/>
        </w:rPr>
        <w:tab/>
        <w:t>1804100017</w:t>
      </w:r>
    </w:p>
    <w:p w14:paraId="4268B791" w14:textId="77777777" w:rsidR="006F1168" w:rsidRDefault="006F1168" w:rsidP="006F1168">
      <w:pPr>
        <w:rPr>
          <w:noProof/>
        </w:rPr>
      </w:pPr>
      <w:r>
        <w:rPr>
          <w:noProof/>
        </w:rPr>
        <w:t>1804100018</w:t>
      </w:r>
      <w:r>
        <w:rPr>
          <w:noProof/>
        </w:rPr>
        <w:tab/>
        <w:t>1804100019</w:t>
      </w:r>
      <w:r>
        <w:rPr>
          <w:noProof/>
        </w:rPr>
        <w:tab/>
        <w:t>1804100021</w:t>
      </w:r>
      <w:r>
        <w:rPr>
          <w:noProof/>
        </w:rPr>
        <w:tab/>
        <w:t>1804100022</w:t>
      </w:r>
      <w:r>
        <w:rPr>
          <w:noProof/>
        </w:rPr>
        <w:tab/>
        <w:t>1804100023</w:t>
      </w:r>
      <w:r>
        <w:rPr>
          <w:noProof/>
        </w:rPr>
        <w:tab/>
        <w:t>1804100033</w:t>
      </w:r>
    </w:p>
    <w:p w14:paraId="46570194" w14:textId="77777777" w:rsidR="006F1168" w:rsidRDefault="006F1168" w:rsidP="006F1168">
      <w:pPr>
        <w:rPr>
          <w:noProof/>
        </w:rPr>
      </w:pPr>
      <w:r>
        <w:rPr>
          <w:noProof/>
        </w:rPr>
        <w:t>1804100034</w:t>
      </w:r>
      <w:r>
        <w:rPr>
          <w:noProof/>
        </w:rPr>
        <w:tab/>
        <w:t>1804100036</w:t>
      </w:r>
      <w:r>
        <w:rPr>
          <w:noProof/>
        </w:rPr>
        <w:tab/>
        <w:t>1804101002</w:t>
      </w:r>
      <w:r>
        <w:rPr>
          <w:noProof/>
        </w:rPr>
        <w:tab/>
        <w:t>1804101003</w:t>
      </w:r>
      <w:r>
        <w:rPr>
          <w:noProof/>
        </w:rPr>
        <w:tab/>
        <w:t>1804101004</w:t>
      </w:r>
      <w:r>
        <w:rPr>
          <w:noProof/>
        </w:rPr>
        <w:tab/>
        <w:t>1804101005</w:t>
      </w:r>
    </w:p>
    <w:p w14:paraId="12E464AF" w14:textId="77777777" w:rsidR="006F1168" w:rsidRDefault="006F1168" w:rsidP="006F1168">
      <w:pPr>
        <w:rPr>
          <w:noProof/>
        </w:rPr>
      </w:pPr>
      <w:r>
        <w:rPr>
          <w:noProof/>
        </w:rPr>
        <w:t>1804101006</w:t>
      </w:r>
      <w:r>
        <w:rPr>
          <w:noProof/>
        </w:rPr>
        <w:tab/>
        <w:t>1804101007</w:t>
      </w:r>
      <w:r>
        <w:rPr>
          <w:noProof/>
        </w:rPr>
        <w:tab/>
        <w:t>1804110001</w:t>
      </w:r>
      <w:r>
        <w:rPr>
          <w:noProof/>
        </w:rPr>
        <w:tab/>
        <w:t>1804300001</w:t>
      </w:r>
      <w:r>
        <w:rPr>
          <w:noProof/>
        </w:rPr>
        <w:tab/>
        <w:t>1804300003</w:t>
      </w:r>
      <w:r>
        <w:rPr>
          <w:noProof/>
        </w:rPr>
        <w:tab/>
        <w:t>1805200013</w:t>
      </w:r>
    </w:p>
    <w:p w14:paraId="5EF73FD9" w14:textId="77777777" w:rsidR="006F1168" w:rsidRDefault="006F1168" w:rsidP="006F1168">
      <w:pPr>
        <w:rPr>
          <w:noProof/>
        </w:rPr>
      </w:pPr>
      <w:r>
        <w:rPr>
          <w:noProof/>
        </w:rPr>
        <w:t>1805200014</w:t>
      </w:r>
      <w:r>
        <w:rPr>
          <w:noProof/>
        </w:rPr>
        <w:tab/>
        <w:t>1805203001</w:t>
      </w:r>
      <w:r>
        <w:rPr>
          <w:noProof/>
        </w:rPr>
        <w:tab/>
        <w:t>1805203002</w:t>
      </w:r>
      <w:r>
        <w:rPr>
          <w:noProof/>
        </w:rPr>
        <w:tab/>
        <w:t>1805203003</w:t>
      </w:r>
      <w:r>
        <w:rPr>
          <w:noProof/>
        </w:rPr>
        <w:tab/>
        <w:t>1805400003</w:t>
      </w:r>
      <w:r>
        <w:rPr>
          <w:noProof/>
        </w:rPr>
        <w:tab/>
        <w:t>1805400004</w:t>
      </w:r>
    </w:p>
    <w:p w14:paraId="4E596377" w14:textId="77777777" w:rsidR="006F1168" w:rsidRDefault="006F1168" w:rsidP="006F1168">
      <w:pPr>
        <w:rPr>
          <w:noProof/>
        </w:rPr>
      </w:pPr>
      <w:r>
        <w:rPr>
          <w:noProof/>
        </w:rPr>
        <w:t>1805400005</w:t>
      </w:r>
      <w:r>
        <w:rPr>
          <w:noProof/>
        </w:rPr>
        <w:tab/>
        <w:t>1805400006</w:t>
      </w:r>
      <w:r>
        <w:rPr>
          <w:noProof/>
        </w:rPr>
        <w:tab/>
        <w:t>1805400007</w:t>
      </w:r>
      <w:r>
        <w:rPr>
          <w:noProof/>
        </w:rPr>
        <w:tab/>
        <w:t>1805400008</w:t>
      </w:r>
      <w:r>
        <w:rPr>
          <w:noProof/>
        </w:rPr>
        <w:tab/>
        <w:t>1805401001</w:t>
      </w:r>
      <w:r>
        <w:rPr>
          <w:noProof/>
        </w:rPr>
        <w:tab/>
        <w:t>1805401001</w:t>
      </w:r>
    </w:p>
    <w:p w14:paraId="56499AD4" w14:textId="77777777" w:rsidR="006F1168" w:rsidRDefault="006F1168" w:rsidP="006F1168">
      <w:pPr>
        <w:rPr>
          <w:noProof/>
        </w:rPr>
      </w:pPr>
      <w:r>
        <w:rPr>
          <w:noProof/>
        </w:rPr>
        <w:t>1805401002</w:t>
      </w:r>
      <w:r>
        <w:rPr>
          <w:noProof/>
        </w:rPr>
        <w:tab/>
        <w:t>1805401003</w:t>
      </w:r>
      <w:r>
        <w:rPr>
          <w:noProof/>
        </w:rPr>
        <w:tab/>
        <w:t>1805401004</w:t>
      </w:r>
      <w:r>
        <w:rPr>
          <w:noProof/>
        </w:rPr>
        <w:tab/>
        <w:t>1805401005</w:t>
      </w:r>
      <w:r>
        <w:rPr>
          <w:noProof/>
        </w:rPr>
        <w:tab/>
        <w:t>1805401006</w:t>
      </w:r>
      <w:r>
        <w:rPr>
          <w:noProof/>
        </w:rPr>
        <w:tab/>
        <w:t>1805401007</w:t>
      </w:r>
    </w:p>
    <w:p w14:paraId="60C5A59C" w14:textId="77777777" w:rsidR="006F1168" w:rsidRDefault="006F1168" w:rsidP="006F1168">
      <w:pPr>
        <w:rPr>
          <w:noProof/>
        </w:rPr>
      </w:pPr>
      <w:r>
        <w:rPr>
          <w:noProof/>
        </w:rPr>
        <w:t>1805404001</w:t>
      </w:r>
      <w:r>
        <w:rPr>
          <w:noProof/>
        </w:rPr>
        <w:tab/>
        <w:t>1805404002</w:t>
      </w:r>
      <w:r>
        <w:rPr>
          <w:noProof/>
        </w:rPr>
        <w:tab/>
        <w:t>1805404003</w:t>
      </w:r>
      <w:r>
        <w:rPr>
          <w:noProof/>
        </w:rPr>
        <w:tab/>
        <w:t>1805404004</w:t>
      </w:r>
      <w:r>
        <w:rPr>
          <w:noProof/>
        </w:rPr>
        <w:tab/>
        <w:t>1805404005</w:t>
      </w:r>
      <w:r>
        <w:rPr>
          <w:noProof/>
        </w:rPr>
        <w:tab/>
        <w:t>1805404007</w:t>
      </w:r>
    </w:p>
    <w:p w14:paraId="196F2F69" w14:textId="77777777" w:rsidR="006F1168" w:rsidRDefault="006F1168" w:rsidP="006F1168">
      <w:pPr>
        <w:rPr>
          <w:noProof/>
        </w:rPr>
      </w:pPr>
      <w:r>
        <w:rPr>
          <w:noProof/>
        </w:rPr>
        <w:t>1808200001</w:t>
      </w:r>
      <w:r>
        <w:rPr>
          <w:noProof/>
        </w:rPr>
        <w:tab/>
        <w:t>1808200002</w:t>
      </w:r>
      <w:r>
        <w:rPr>
          <w:noProof/>
        </w:rPr>
        <w:tab/>
        <w:t>1808200003</w:t>
      </w:r>
      <w:r>
        <w:rPr>
          <w:noProof/>
        </w:rPr>
        <w:tab/>
        <w:t>1808200013</w:t>
      </w:r>
    </w:p>
    <w:p w14:paraId="597A8B89" w14:textId="77777777" w:rsidR="006F1168" w:rsidRDefault="006F1168" w:rsidP="006F1168">
      <w:pPr>
        <w:autoSpaceDE w:val="0"/>
        <w:autoSpaceDN w:val="0"/>
        <w:adjustRightInd w:val="0"/>
        <w:spacing w:after="0" w:line="240" w:lineRule="auto"/>
        <w:jc w:val="both"/>
        <w:rPr>
          <w:rFonts w:ascii="Times New Roman" w:eastAsia="Times New Roman" w:hAnsi="Times New Roman" w:cs="Times New Roman"/>
          <w:i/>
          <w:sz w:val="24"/>
          <w:szCs w:val="24"/>
        </w:rPr>
      </w:pPr>
    </w:p>
    <w:p w14:paraId="5A14AD76" w14:textId="77777777" w:rsidR="0091027F" w:rsidRDefault="0091027F"/>
    <w:sectPr w:rsidR="00910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Serif">
    <w:charset w:val="00"/>
    <w:family w:val="roman"/>
    <w:pitch w:val="variable"/>
    <w:sig w:usb0="A11526FF" w:usb1="C000ECFB"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04"/>
    <w:rsid w:val="00044DAC"/>
    <w:rsid w:val="000A1382"/>
    <w:rsid w:val="001E2E8E"/>
    <w:rsid w:val="00246E06"/>
    <w:rsid w:val="003272E1"/>
    <w:rsid w:val="00373C77"/>
    <w:rsid w:val="00424C9B"/>
    <w:rsid w:val="00453A98"/>
    <w:rsid w:val="004E1004"/>
    <w:rsid w:val="006325E5"/>
    <w:rsid w:val="00640D12"/>
    <w:rsid w:val="006E42A3"/>
    <w:rsid w:val="006F1168"/>
    <w:rsid w:val="007510E8"/>
    <w:rsid w:val="007D3EE0"/>
    <w:rsid w:val="007F4DB9"/>
    <w:rsid w:val="008678F6"/>
    <w:rsid w:val="008C0C74"/>
    <w:rsid w:val="0091027F"/>
    <w:rsid w:val="00B50D14"/>
    <w:rsid w:val="00BE6E9D"/>
    <w:rsid w:val="00C16ED3"/>
    <w:rsid w:val="00CC3DFA"/>
    <w:rsid w:val="00D3161D"/>
    <w:rsid w:val="00FA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E05F"/>
  <w15:chartTrackingRefBased/>
  <w15:docId w15:val="{44AF65FF-AA10-4F1C-B711-DCD817DE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C7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E100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100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100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100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E100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E100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E100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E100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E100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0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0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0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0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0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0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0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0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004"/>
    <w:rPr>
      <w:rFonts w:eastAsiaTheme="majorEastAsia" w:cstheme="majorBidi"/>
      <w:color w:val="272727" w:themeColor="text1" w:themeTint="D8"/>
    </w:rPr>
  </w:style>
  <w:style w:type="paragraph" w:styleId="Title">
    <w:name w:val="Title"/>
    <w:basedOn w:val="Normal"/>
    <w:next w:val="Normal"/>
    <w:link w:val="TitleChar"/>
    <w:uiPriority w:val="10"/>
    <w:qFormat/>
    <w:rsid w:val="004E100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10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00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10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00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E1004"/>
    <w:rPr>
      <w:i/>
      <w:iCs/>
      <w:color w:val="404040" w:themeColor="text1" w:themeTint="BF"/>
    </w:rPr>
  </w:style>
  <w:style w:type="paragraph" w:styleId="ListParagraph">
    <w:name w:val="List Paragraph"/>
    <w:basedOn w:val="Normal"/>
    <w:uiPriority w:val="34"/>
    <w:qFormat/>
    <w:rsid w:val="004E100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E1004"/>
    <w:rPr>
      <w:i/>
      <w:iCs/>
      <w:color w:val="0F4761" w:themeColor="accent1" w:themeShade="BF"/>
    </w:rPr>
  </w:style>
  <w:style w:type="paragraph" w:styleId="IntenseQuote">
    <w:name w:val="Intense Quote"/>
    <w:basedOn w:val="Normal"/>
    <w:next w:val="Normal"/>
    <w:link w:val="IntenseQuoteChar"/>
    <w:uiPriority w:val="30"/>
    <w:qFormat/>
    <w:rsid w:val="004E100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E1004"/>
    <w:rPr>
      <w:i/>
      <w:iCs/>
      <w:color w:val="0F4761" w:themeColor="accent1" w:themeShade="BF"/>
    </w:rPr>
  </w:style>
  <w:style w:type="character" w:styleId="IntenseReference">
    <w:name w:val="Intense Reference"/>
    <w:basedOn w:val="DefaultParagraphFont"/>
    <w:uiPriority w:val="32"/>
    <w:qFormat/>
    <w:rsid w:val="004E1004"/>
    <w:rPr>
      <w:b/>
      <w:bCs/>
      <w:smallCaps/>
      <w:color w:val="0F4761" w:themeColor="accent1" w:themeShade="BF"/>
      <w:spacing w:val="5"/>
    </w:rPr>
  </w:style>
  <w:style w:type="table" w:styleId="TableGrid">
    <w:name w:val="Table Grid"/>
    <w:basedOn w:val="TableNormal"/>
    <w:uiPriority w:val="39"/>
    <w:rsid w:val="001E2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2907</Words>
  <Characters>13956</Characters>
  <Application>Microsoft Office Word</Application>
  <DocSecurity>0</DocSecurity>
  <Lines>324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Lamb</dc:creator>
  <cp:keywords/>
  <dc:description/>
  <cp:lastModifiedBy>Nick Gottwalt</cp:lastModifiedBy>
  <cp:revision>9</cp:revision>
  <cp:lastPrinted>2026-03-18T17:27:00Z</cp:lastPrinted>
  <dcterms:created xsi:type="dcterms:W3CDTF">2026-02-17T03:25:00Z</dcterms:created>
  <dcterms:modified xsi:type="dcterms:W3CDTF">2026-04-08T14:55:00Z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c1c27dcd-13dc-448e-83a7-885a6925867b</vt:lpwstr>
  </property>
</Properties>
</file>